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52E" w:rsidRPr="00EC6067" w:rsidRDefault="00CC50D1" w:rsidP="00A129DB">
      <w:pPr>
        <w:tabs>
          <w:tab w:val="left" w:pos="284"/>
          <w:tab w:val="left" w:pos="567"/>
        </w:tabs>
        <w:spacing w:after="240" w:line="312" w:lineRule="auto"/>
        <w:jc w:val="center"/>
        <w:outlineLvl w:val="0"/>
        <w:rPr>
          <w:b/>
          <w:sz w:val="30"/>
          <w:szCs w:val="30"/>
          <w:lang w:val="vi-VN"/>
        </w:rPr>
      </w:pPr>
      <w:r w:rsidRPr="00C00F43">
        <w:rPr>
          <w:b/>
          <w:sz w:val="30"/>
          <w:szCs w:val="30"/>
          <w:lang w:val="vi-VN"/>
        </w:rPr>
        <w:t>PHẪU THUẬT BẮC CẦU ĐỘNG MẠCH CHỦ - ĐỘNG MẠ</w:t>
      </w:r>
      <w:r w:rsidR="00A129DB">
        <w:rPr>
          <w:b/>
          <w:sz w:val="30"/>
          <w:szCs w:val="30"/>
          <w:lang w:val="vi-VN"/>
        </w:rPr>
        <w:t xml:space="preserve">CH </w:t>
      </w:r>
      <w:r w:rsidRPr="00C00F43">
        <w:rPr>
          <w:b/>
          <w:sz w:val="30"/>
          <w:szCs w:val="30"/>
          <w:lang w:val="vi-VN"/>
        </w:rPr>
        <w:t>PHỔI</w:t>
      </w:r>
      <w:r w:rsidR="00C00F43">
        <w:rPr>
          <w:b/>
          <w:sz w:val="30"/>
          <w:szCs w:val="30"/>
        </w:rPr>
        <w:t xml:space="preserve"> </w:t>
      </w:r>
      <w:r w:rsidRPr="00C00F43">
        <w:rPr>
          <w:b/>
          <w:sz w:val="30"/>
          <w:szCs w:val="30"/>
          <w:lang w:val="vi-VN"/>
        </w:rPr>
        <w:t>TRONG BỆNH TIM BẨM SINH CÓ HẸP ĐƯỜNG RA THẤT PHẢI</w:t>
      </w:r>
      <w:bookmarkStart w:id="0" w:name="_GoBack"/>
      <w:bookmarkEnd w:id="0"/>
    </w:p>
    <w:p w:rsidR="00DE1C1D" w:rsidRPr="00F63474" w:rsidRDefault="00DE1C1D" w:rsidP="00F63474">
      <w:pPr>
        <w:pStyle w:val="Heading40"/>
        <w:keepNext/>
        <w:keepLines/>
        <w:numPr>
          <w:ilvl w:val="0"/>
          <w:numId w:val="25"/>
        </w:numPr>
        <w:shd w:val="clear" w:color="auto" w:fill="auto"/>
        <w:tabs>
          <w:tab w:val="left" w:pos="142"/>
          <w:tab w:val="left" w:pos="426"/>
        </w:tabs>
        <w:spacing w:before="0" w:after="0" w:line="312" w:lineRule="auto"/>
        <w:ind w:left="284" w:hanging="284"/>
        <w:jc w:val="left"/>
        <w:rPr>
          <w:rFonts w:ascii="Times New Roman" w:hAnsi="Times New Roman" w:cs="Times New Roman"/>
          <w:b w:val="0"/>
          <w:sz w:val="24"/>
          <w:szCs w:val="24"/>
        </w:rPr>
      </w:pPr>
      <w:bookmarkStart w:id="1" w:name="bookmark79"/>
      <w:r w:rsidRPr="00F63474">
        <w:rPr>
          <w:rStyle w:val="Heading4105pt"/>
          <w:rFonts w:ascii="Times New Roman" w:hAnsi="Times New Roman" w:cs="Times New Roman"/>
          <w:b/>
          <w:color w:val="auto"/>
          <w:sz w:val="24"/>
          <w:szCs w:val="24"/>
        </w:rPr>
        <w:t>ĐẠI CƯƠNG</w:t>
      </w:r>
      <w:bookmarkEnd w:id="1"/>
    </w:p>
    <w:p w:rsidR="00DE1C1D" w:rsidRPr="00F65EA2" w:rsidRDefault="00DE1C1D" w:rsidP="001509F6">
      <w:pPr>
        <w:pStyle w:val="BodyText1"/>
        <w:shd w:val="clear" w:color="auto" w:fill="auto"/>
        <w:tabs>
          <w:tab w:val="left" w:pos="951"/>
        </w:tabs>
        <w:spacing w:before="0" w:after="0" w:line="312" w:lineRule="auto"/>
        <w:ind w:firstLine="680"/>
        <w:rPr>
          <w:sz w:val="26"/>
          <w:szCs w:val="26"/>
        </w:rPr>
      </w:pPr>
      <w:r w:rsidRPr="00F65EA2">
        <w:rPr>
          <w:rStyle w:val="Bodytext11pt"/>
          <w:color w:val="auto"/>
          <w:sz w:val="26"/>
          <w:szCs w:val="26"/>
        </w:rPr>
        <w:t>Phẫu thuật làm cầu nối nhân tạo giữa hệ thống động mạch chủ và động mạch phổi, để tăng cường lưu lượng máu tới phổi.</w:t>
      </w:r>
    </w:p>
    <w:p w:rsidR="00DE1C1D" w:rsidRPr="00F65EA2" w:rsidRDefault="00DE1C1D" w:rsidP="001509F6">
      <w:pPr>
        <w:pStyle w:val="BodyText1"/>
        <w:shd w:val="clear" w:color="auto" w:fill="auto"/>
        <w:tabs>
          <w:tab w:val="left" w:pos="956"/>
        </w:tabs>
        <w:spacing w:before="0" w:after="0" w:line="312" w:lineRule="auto"/>
        <w:ind w:firstLine="680"/>
        <w:rPr>
          <w:rStyle w:val="Bodytext11pt"/>
          <w:color w:val="auto"/>
          <w:sz w:val="26"/>
          <w:szCs w:val="26"/>
          <w:shd w:val="clear" w:color="auto" w:fill="auto"/>
          <w:lang w:val="en-US"/>
        </w:rPr>
      </w:pPr>
      <w:r w:rsidRPr="00F65EA2">
        <w:rPr>
          <w:rStyle w:val="Bodytext11pt"/>
          <w:color w:val="auto"/>
          <w:sz w:val="26"/>
          <w:szCs w:val="26"/>
        </w:rPr>
        <w:t xml:space="preserve">Đây là phẫu thuật tim kín, mang tính điều trị tạm </w:t>
      </w:r>
      <w:r w:rsidR="001509F6">
        <w:rPr>
          <w:rStyle w:val="Bodytext11pt"/>
          <w:color w:val="auto"/>
          <w:sz w:val="26"/>
          <w:szCs w:val="26"/>
        </w:rPr>
        <w:t>thời cho một số thể bệnh tim b</w:t>
      </w:r>
      <w:r w:rsidR="001509F6">
        <w:rPr>
          <w:rStyle w:val="Bodytext11pt"/>
          <w:color w:val="auto"/>
          <w:sz w:val="26"/>
          <w:szCs w:val="26"/>
          <w:lang w:val="en-US"/>
        </w:rPr>
        <w:t>ẩm</w:t>
      </w:r>
      <w:r w:rsidRPr="00F65EA2">
        <w:rPr>
          <w:rStyle w:val="Bodytext11pt"/>
          <w:color w:val="auto"/>
          <w:sz w:val="26"/>
          <w:szCs w:val="26"/>
        </w:rPr>
        <w:t xml:space="preserve"> sinh có tím nặng, tuần hoàn phổi kém, hẹp đường ra thất phải.</w:t>
      </w:r>
    </w:p>
    <w:p w:rsidR="00DE1C1D" w:rsidRPr="00F65EA2" w:rsidRDefault="00C0246C" w:rsidP="001509F6">
      <w:pPr>
        <w:pStyle w:val="BodyText1"/>
        <w:shd w:val="clear" w:color="auto" w:fill="auto"/>
        <w:tabs>
          <w:tab w:val="left" w:pos="956"/>
        </w:tabs>
        <w:spacing w:before="0" w:after="0" w:line="312" w:lineRule="auto"/>
        <w:ind w:firstLine="680"/>
        <w:rPr>
          <w:sz w:val="26"/>
          <w:szCs w:val="26"/>
          <w:lang w:val="vi-VN"/>
        </w:rPr>
      </w:pPr>
      <w:r w:rsidRPr="00F65EA2">
        <w:rPr>
          <w:rStyle w:val="Bodytext11pt"/>
          <w:color w:val="auto"/>
          <w:sz w:val="26"/>
          <w:szCs w:val="26"/>
        </w:rPr>
        <w:t>K</w:t>
      </w:r>
      <w:r w:rsidRPr="00F65EA2">
        <w:rPr>
          <w:rStyle w:val="Bodytext11pt"/>
          <w:color w:val="auto"/>
          <w:sz w:val="26"/>
          <w:szCs w:val="26"/>
          <w:lang w:val="en-US"/>
        </w:rPr>
        <w:t xml:space="preserve">ỹ </w:t>
      </w:r>
      <w:r w:rsidR="00DE1C1D" w:rsidRPr="00F65EA2">
        <w:rPr>
          <w:rStyle w:val="Bodytext11pt"/>
          <w:color w:val="auto"/>
          <w:sz w:val="26"/>
          <w:szCs w:val="26"/>
        </w:rPr>
        <w:t>thuật chủ yếu là làm cầu nối dạng Blalock- Taussig bằng đường mở ngực sau bên, ngoài ra còn có một số kĩ thuật khác cho các thể bệnh khó, trẻ quá nhỏ như cầu nối trung tâm, cầu nối Waterston- Cooley, phẫu thuật Potts ... Chỉ áp dụng khi không có chỉ định sửa toàn bộ.</w:t>
      </w:r>
    </w:p>
    <w:p w:rsidR="00DE1C1D" w:rsidRPr="00F63474" w:rsidRDefault="00DE1C1D" w:rsidP="00F63474">
      <w:pPr>
        <w:pStyle w:val="Heading40"/>
        <w:keepNext/>
        <w:keepLines/>
        <w:numPr>
          <w:ilvl w:val="0"/>
          <w:numId w:val="25"/>
        </w:numPr>
        <w:shd w:val="clear" w:color="auto" w:fill="auto"/>
        <w:tabs>
          <w:tab w:val="left" w:pos="142"/>
          <w:tab w:val="left" w:pos="426"/>
        </w:tabs>
        <w:spacing w:before="0" w:after="0" w:line="312" w:lineRule="auto"/>
        <w:ind w:left="284" w:hanging="284"/>
        <w:jc w:val="left"/>
        <w:rPr>
          <w:rStyle w:val="Heading4105pt"/>
          <w:rFonts w:ascii="Times New Roman" w:hAnsi="Times New Roman" w:cs="Times New Roman"/>
          <w:color w:val="auto"/>
          <w:sz w:val="24"/>
          <w:szCs w:val="24"/>
        </w:rPr>
      </w:pPr>
      <w:bookmarkStart w:id="2" w:name="bookmark80"/>
      <w:r w:rsidRPr="00F63474">
        <w:rPr>
          <w:rStyle w:val="Heading4105pt"/>
          <w:rFonts w:ascii="Times New Roman" w:hAnsi="Times New Roman" w:cs="Times New Roman"/>
          <w:b/>
          <w:color w:val="auto"/>
          <w:sz w:val="24"/>
          <w:szCs w:val="24"/>
        </w:rPr>
        <w:t>CHỈ ĐỊNH</w:t>
      </w:r>
      <w:bookmarkEnd w:id="2"/>
    </w:p>
    <w:p w:rsidR="00DE1C1D" w:rsidRPr="00E20453" w:rsidRDefault="00DE1C1D" w:rsidP="001509F6">
      <w:pPr>
        <w:pStyle w:val="BodyText1"/>
        <w:numPr>
          <w:ilvl w:val="0"/>
          <w:numId w:val="26"/>
        </w:numPr>
        <w:shd w:val="clear" w:color="auto" w:fill="auto"/>
        <w:tabs>
          <w:tab w:val="left" w:pos="942"/>
        </w:tabs>
        <w:spacing w:before="0" w:after="0" w:line="312" w:lineRule="auto"/>
        <w:ind w:left="567" w:hanging="283"/>
        <w:rPr>
          <w:sz w:val="26"/>
          <w:szCs w:val="26"/>
          <w:lang w:val="vi-VN"/>
        </w:rPr>
      </w:pPr>
      <w:r w:rsidRPr="00F65EA2">
        <w:rPr>
          <w:rStyle w:val="Bodytext11pt"/>
          <w:color w:val="auto"/>
          <w:sz w:val="26"/>
          <w:szCs w:val="26"/>
        </w:rPr>
        <w:t>Tất cả các thể nặng của các bệnh tim bẩm sinh có tím, tức là có shunt phải- trái, với lưu lượng tuần hoàn phổi kém, tức là có hẹp đường ra thất phải, hoặc thiểu sản động mạch phổi, hoặc chưa thể phẫu thuật điều trị triệt để cho người bệnh được ngay.</w:t>
      </w:r>
    </w:p>
    <w:p w:rsidR="00DE1C1D" w:rsidRPr="00E20453" w:rsidRDefault="00DE1C1D" w:rsidP="001509F6">
      <w:pPr>
        <w:pStyle w:val="BodyText1"/>
        <w:numPr>
          <w:ilvl w:val="0"/>
          <w:numId w:val="26"/>
        </w:numPr>
        <w:shd w:val="clear" w:color="auto" w:fill="auto"/>
        <w:tabs>
          <w:tab w:val="left" w:pos="951"/>
        </w:tabs>
        <w:spacing w:before="0" w:after="0" w:line="312" w:lineRule="auto"/>
        <w:ind w:left="567" w:hanging="283"/>
        <w:rPr>
          <w:sz w:val="26"/>
          <w:szCs w:val="26"/>
          <w:lang w:val="vi-VN"/>
        </w:rPr>
      </w:pPr>
      <w:r w:rsidRPr="00F65EA2">
        <w:rPr>
          <w:rStyle w:val="Bodytext11pt"/>
          <w:color w:val="auto"/>
          <w:sz w:val="26"/>
          <w:szCs w:val="26"/>
        </w:rPr>
        <w:t>Điều kiện là buồng tim đưa máu lên động mạch chủ, thường là tim trái, phải có chức năng co bóp của tâm thất còn tốt và van nhĩ thất hoạt động bình thường.</w:t>
      </w:r>
    </w:p>
    <w:p w:rsidR="00DE1C1D" w:rsidRPr="00E20453" w:rsidRDefault="00DE1C1D" w:rsidP="001509F6">
      <w:pPr>
        <w:pStyle w:val="BodyText1"/>
        <w:numPr>
          <w:ilvl w:val="0"/>
          <w:numId w:val="26"/>
        </w:numPr>
        <w:shd w:val="clear" w:color="auto" w:fill="auto"/>
        <w:tabs>
          <w:tab w:val="left" w:pos="940"/>
        </w:tabs>
        <w:spacing w:before="0" w:after="0" w:line="312" w:lineRule="auto"/>
        <w:ind w:left="567" w:hanging="283"/>
        <w:rPr>
          <w:sz w:val="26"/>
          <w:szCs w:val="26"/>
          <w:lang w:val="vi-VN"/>
        </w:rPr>
      </w:pPr>
      <w:r w:rsidRPr="00F65EA2">
        <w:rPr>
          <w:rStyle w:val="Bodytext11pt"/>
          <w:color w:val="auto"/>
          <w:sz w:val="26"/>
          <w:szCs w:val="26"/>
        </w:rPr>
        <w:t>Thể rất nặng của bệnh tim có tím thể hiện bằng:</w:t>
      </w:r>
    </w:p>
    <w:p w:rsidR="00DE1C1D" w:rsidRPr="00F65EA2" w:rsidRDefault="00DE1C1D" w:rsidP="001509F6">
      <w:pPr>
        <w:pStyle w:val="BodyText1"/>
        <w:numPr>
          <w:ilvl w:val="0"/>
          <w:numId w:val="27"/>
        </w:numPr>
        <w:shd w:val="clear" w:color="auto" w:fill="auto"/>
        <w:spacing w:before="0" w:after="0" w:line="312" w:lineRule="auto"/>
        <w:ind w:left="567" w:hanging="283"/>
        <w:rPr>
          <w:sz w:val="26"/>
          <w:szCs w:val="26"/>
        </w:rPr>
      </w:pPr>
      <w:r w:rsidRPr="00F65EA2">
        <w:rPr>
          <w:rStyle w:val="Bodytext11pt"/>
          <w:color w:val="auto"/>
          <w:sz w:val="26"/>
          <w:szCs w:val="26"/>
        </w:rPr>
        <w:t xml:space="preserve">Lâm sàng: trẻ tím tái thường xuyên, mệt và chậm lớn, đôi khi có thể </w:t>
      </w:r>
      <w:r w:rsidR="009B35D9" w:rsidRPr="00F65EA2">
        <w:rPr>
          <w:rStyle w:val="Bodytext11pt"/>
          <w:color w:val="auto"/>
          <w:sz w:val="26"/>
          <w:szCs w:val="26"/>
        </w:rPr>
        <w:t>có cơn ngất tím. Bão hoà ô xy ≤</w:t>
      </w:r>
      <w:r w:rsidRPr="00F65EA2">
        <w:rPr>
          <w:rStyle w:val="Bodytext11pt"/>
          <w:color w:val="auto"/>
          <w:sz w:val="26"/>
          <w:szCs w:val="26"/>
        </w:rPr>
        <w:t xml:space="preserve"> 75%.</w:t>
      </w:r>
    </w:p>
    <w:p w:rsidR="00DE1C1D" w:rsidRPr="00F65EA2" w:rsidRDefault="00DE1C1D" w:rsidP="001509F6">
      <w:pPr>
        <w:pStyle w:val="BodyText1"/>
        <w:numPr>
          <w:ilvl w:val="0"/>
          <w:numId w:val="27"/>
        </w:numPr>
        <w:shd w:val="clear" w:color="auto" w:fill="auto"/>
        <w:spacing w:before="0" w:after="0" w:line="312" w:lineRule="auto"/>
        <w:ind w:left="567" w:hanging="283"/>
        <w:rPr>
          <w:sz w:val="26"/>
          <w:szCs w:val="26"/>
        </w:rPr>
      </w:pPr>
      <w:r w:rsidRPr="00F65EA2">
        <w:rPr>
          <w:rStyle w:val="Bodytext11pt"/>
          <w:color w:val="auto"/>
          <w:sz w:val="26"/>
          <w:szCs w:val="26"/>
        </w:rPr>
        <w:t>Xquang ngực: phổi sáng, tức tuần hoàn phổi kém.</w:t>
      </w:r>
    </w:p>
    <w:p w:rsidR="00DE1C1D" w:rsidRPr="00F65EA2" w:rsidRDefault="001509F6" w:rsidP="001509F6">
      <w:pPr>
        <w:pStyle w:val="BodyText1"/>
        <w:numPr>
          <w:ilvl w:val="0"/>
          <w:numId w:val="27"/>
        </w:numPr>
        <w:shd w:val="clear" w:color="auto" w:fill="auto"/>
        <w:spacing w:before="0" w:after="0" w:line="312" w:lineRule="auto"/>
        <w:ind w:left="567" w:hanging="283"/>
        <w:rPr>
          <w:sz w:val="26"/>
          <w:szCs w:val="26"/>
        </w:rPr>
      </w:pPr>
      <w:r>
        <w:rPr>
          <w:rStyle w:val="Bodytext11pt"/>
          <w:color w:val="auto"/>
          <w:sz w:val="26"/>
          <w:szCs w:val="26"/>
        </w:rPr>
        <w:t>Siêu âm tim: thi</w:t>
      </w:r>
      <w:r>
        <w:rPr>
          <w:rStyle w:val="Bodytext11pt"/>
          <w:color w:val="auto"/>
          <w:sz w:val="26"/>
          <w:szCs w:val="26"/>
          <w:lang w:val="en-US"/>
        </w:rPr>
        <w:t xml:space="preserve">ểu </w:t>
      </w:r>
      <w:r w:rsidR="00DE1C1D" w:rsidRPr="00F65EA2">
        <w:rPr>
          <w:rStyle w:val="Bodytext11pt"/>
          <w:color w:val="auto"/>
          <w:sz w:val="26"/>
          <w:szCs w:val="26"/>
        </w:rPr>
        <w:t>sản hoặc hẹp nặng động mạch phổi.</w:t>
      </w:r>
    </w:p>
    <w:p w:rsidR="00DE1C1D" w:rsidRPr="00F65EA2" w:rsidRDefault="00DE1C1D" w:rsidP="001509F6">
      <w:pPr>
        <w:pStyle w:val="BodyText1"/>
        <w:numPr>
          <w:ilvl w:val="0"/>
          <w:numId w:val="27"/>
        </w:numPr>
        <w:shd w:val="clear" w:color="auto" w:fill="auto"/>
        <w:spacing w:before="0" w:after="0" w:line="312" w:lineRule="auto"/>
        <w:ind w:left="567" w:hanging="283"/>
        <w:rPr>
          <w:sz w:val="26"/>
          <w:szCs w:val="26"/>
        </w:rPr>
      </w:pPr>
      <w:r w:rsidRPr="00F65EA2">
        <w:rPr>
          <w:rStyle w:val="Bodytext11pt"/>
          <w:color w:val="auto"/>
          <w:sz w:val="26"/>
          <w:szCs w:val="26"/>
        </w:rPr>
        <w:t xml:space="preserve">Xét nghiệm máu: số lượng hồng cầu </w:t>
      </w:r>
      <w:r w:rsidR="009B35D9" w:rsidRPr="00F65EA2">
        <w:rPr>
          <w:rStyle w:val="Bodytext11pt"/>
          <w:color w:val="auto"/>
          <w:sz w:val="26"/>
          <w:szCs w:val="26"/>
        </w:rPr>
        <w:t>≥</w:t>
      </w:r>
      <w:r w:rsidRPr="00F65EA2">
        <w:rPr>
          <w:rStyle w:val="Bodytext11pt"/>
          <w:color w:val="auto"/>
          <w:sz w:val="26"/>
          <w:szCs w:val="26"/>
        </w:rPr>
        <w:t xml:space="preserve"> 6,5 triệu, tỉ lệ huyết sắc tố </w:t>
      </w:r>
      <w:r w:rsidR="009B35D9" w:rsidRPr="00F65EA2">
        <w:rPr>
          <w:rStyle w:val="Bodytext11pt"/>
          <w:color w:val="auto"/>
          <w:sz w:val="26"/>
          <w:szCs w:val="26"/>
        </w:rPr>
        <w:t>≥</w:t>
      </w:r>
      <w:r w:rsidR="001509F6">
        <w:rPr>
          <w:rStyle w:val="Bodytext11pt"/>
          <w:color w:val="auto"/>
          <w:sz w:val="26"/>
          <w:szCs w:val="26"/>
          <w:lang w:val="en-US"/>
        </w:rPr>
        <w:t xml:space="preserve"> </w:t>
      </w:r>
      <w:r w:rsidRPr="00F65EA2">
        <w:rPr>
          <w:rStyle w:val="Bodytext11pt"/>
          <w:color w:val="auto"/>
          <w:sz w:val="26"/>
          <w:szCs w:val="26"/>
        </w:rPr>
        <w:t>200 g/1, hematocrit</w:t>
      </w:r>
      <w:r w:rsidR="001509F6">
        <w:rPr>
          <w:rStyle w:val="Bodytext11pt"/>
          <w:color w:val="auto"/>
          <w:sz w:val="26"/>
          <w:szCs w:val="26"/>
          <w:lang w:val="en-US"/>
        </w:rPr>
        <w:t xml:space="preserve"> </w:t>
      </w:r>
      <w:r w:rsidR="009B35D9" w:rsidRPr="00F65EA2">
        <w:rPr>
          <w:rStyle w:val="Bodytext11pt"/>
          <w:color w:val="auto"/>
          <w:sz w:val="26"/>
          <w:szCs w:val="26"/>
        </w:rPr>
        <w:t>≥</w:t>
      </w:r>
      <w:r w:rsidR="001509F6">
        <w:rPr>
          <w:rStyle w:val="Bodytext11pt"/>
          <w:color w:val="auto"/>
          <w:sz w:val="26"/>
          <w:szCs w:val="26"/>
          <w:lang w:val="en-US"/>
        </w:rPr>
        <w:t xml:space="preserve"> </w:t>
      </w:r>
      <w:r w:rsidRPr="00F65EA2">
        <w:rPr>
          <w:rStyle w:val="Bodytext11pt"/>
          <w:color w:val="auto"/>
          <w:sz w:val="26"/>
          <w:szCs w:val="26"/>
        </w:rPr>
        <w:t>55%.</w:t>
      </w:r>
    </w:p>
    <w:p w:rsidR="00DE1C1D" w:rsidRPr="00F65EA2" w:rsidRDefault="00DE1C1D" w:rsidP="001509F6">
      <w:pPr>
        <w:pStyle w:val="BodyText1"/>
        <w:numPr>
          <w:ilvl w:val="0"/>
          <w:numId w:val="27"/>
        </w:numPr>
        <w:shd w:val="clear" w:color="auto" w:fill="auto"/>
        <w:tabs>
          <w:tab w:val="left" w:pos="942"/>
        </w:tabs>
        <w:spacing w:before="0" w:after="0" w:line="312" w:lineRule="auto"/>
        <w:ind w:left="567" w:hanging="283"/>
        <w:rPr>
          <w:sz w:val="26"/>
          <w:szCs w:val="26"/>
        </w:rPr>
      </w:pPr>
      <w:r w:rsidRPr="00F65EA2">
        <w:rPr>
          <w:rStyle w:val="Bodytext11pt"/>
          <w:color w:val="auto"/>
          <w:sz w:val="26"/>
          <w:szCs w:val="26"/>
        </w:rPr>
        <w:t>Bệnh thường gặp nhất là Fallot 4, ngoài ra còn hẹp động mạch phổi nặng, teo van 3 lá, ống nhĩ thất chung có hẹp phổi nặng ...</w:t>
      </w:r>
    </w:p>
    <w:p w:rsidR="00DE1C1D" w:rsidRPr="001509F6" w:rsidRDefault="001509F6" w:rsidP="001509F6">
      <w:pPr>
        <w:pStyle w:val="Bodytext40"/>
        <w:shd w:val="clear" w:color="auto" w:fill="auto"/>
        <w:tabs>
          <w:tab w:val="left" w:pos="303"/>
        </w:tabs>
        <w:spacing w:before="0" w:after="0" w:line="312" w:lineRule="auto"/>
        <w:rPr>
          <w:rFonts w:ascii="Times New Roman" w:hAnsi="Times New Roman" w:cs="Times New Roman"/>
          <w:b w:val="0"/>
          <w:sz w:val="24"/>
          <w:szCs w:val="24"/>
        </w:rPr>
      </w:pPr>
      <w:r w:rsidRPr="001509F6">
        <w:rPr>
          <w:rStyle w:val="Bodytext4105pt"/>
          <w:rFonts w:ascii="Times New Roman" w:hAnsi="Times New Roman" w:cs="Times New Roman"/>
          <w:b/>
          <w:color w:val="auto"/>
          <w:sz w:val="24"/>
          <w:szCs w:val="24"/>
          <w:lang w:val="en-US"/>
        </w:rPr>
        <w:t xml:space="preserve">III. </w:t>
      </w:r>
      <w:r w:rsidR="00DE1C1D" w:rsidRPr="001509F6">
        <w:rPr>
          <w:rStyle w:val="Bodytext4105pt"/>
          <w:rFonts w:ascii="Times New Roman" w:hAnsi="Times New Roman" w:cs="Times New Roman"/>
          <w:b/>
          <w:color w:val="auto"/>
          <w:sz w:val="24"/>
          <w:szCs w:val="24"/>
        </w:rPr>
        <w:t>CHỐNG CHỈ ĐỊNH</w:t>
      </w:r>
    </w:p>
    <w:p w:rsidR="00DE1C1D" w:rsidRPr="00904A05" w:rsidRDefault="00DE1C1D" w:rsidP="00904A05">
      <w:pPr>
        <w:pStyle w:val="BodyText1"/>
        <w:numPr>
          <w:ilvl w:val="0"/>
          <w:numId w:val="26"/>
        </w:numPr>
        <w:shd w:val="clear" w:color="auto" w:fill="auto"/>
        <w:tabs>
          <w:tab w:val="left" w:pos="942"/>
        </w:tabs>
        <w:spacing w:before="0" w:after="0" w:line="312" w:lineRule="auto"/>
        <w:ind w:left="567" w:hanging="283"/>
        <w:rPr>
          <w:rStyle w:val="Bodytext11pt"/>
          <w:color w:val="auto"/>
          <w:sz w:val="26"/>
          <w:szCs w:val="26"/>
        </w:rPr>
      </w:pPr>
      <w:r w:rsidRPr="00F65EA2">
        <w:rPr>
          <w:rStyle w:val="Bodytext11pt"/>
          <w:color w:val="auto"/>
          <w:sz w:val="26"/>
          <w:szCs w:val="26"/>
        </w:rPr>
        <w:t>Tuyệt đối: bệnh tim cố tím nhưng tuần hoàn phổi bình thường hoặc tăng. Suy chức năng thất hoặc bệnh van nhĩ thất của buồng tim đưa máu lên động mạch chủ (thường là tim trái). Chống chỉ định ngoại khoa chung, như thể trạng quá suy kiệt, có bệnh máu, có bệnh nhiễm trùng, có nhiều dị tật bẩm sinh quá phức tạp ở các cơ quan khác mà không có khả năng sửa chữa.</w:t>
      </w:r>
    </w:p>
    <w:p w:rsidR="00DE1C1D" w:rsidRPr="00904A05" w:rsidRDefault="00DE1C1D" w:rsidP="00904A05">
      <w:pPr>
        <w:pStyle w:val="BodyText1"/>
        <w:numPr>
          <w:ilvl w:val="0"/>
          <w:numId w:val="26"/>
        </w:numPr>
        <w:shd w:val="clear" w:color="auto" w:fill="auto"/>
        <w:tabs>
          <w:tab w:val="left" w:pos="942"/>
        </w:tabs>
        <w:spacing w:before="0" w:after="0" w:line="312" w:lineRule="auto"/>
        <w:ind w:left="567" w:hanging="283"/>
        <w:rPr>
          <w:rStyle w:val="Bodytext11pt"/>
          <w:color w:val="auto"/>
          <w:sz w:val="26"/>
          <w:szCs w:val="26"/>
        </w:rPr>
      </w:pPr>
      <w:r w:rsidRPr="00F65EA2">
        <w:rPr>
          <w:rStyle w:val="Bodytext11pt"/>
          <w:color w:val="auto"/>
          <w:sz w:val="26"/>
          <w:szCs w:val="26"/>
        </w:rPr>
        <w:t>Tương đối: các bệnh tim có tím thể nhẹ, tuần hoàn phổi giảm vừa, tức là hẹp động mạch phổi không quá nặng hoặc tuần hoàn phụ lên phổi nhiều.</w:t>
      </w:r>
    </w:p>
    <w:p w:rsidR="00DE1C1D" w:rsidRPr="009F225E" w:rsidRDefault="00B430EF" w:rsidP="00B430EF">
      <w:pPr>
        <w:pStyle w:val="Bodytext40"/>
        <w:shd w:val="clear" w:color="auto" w:fill="auto"/>
        <w:tabs>
          <w:tab w:val="left" w:pos="327"/>
        </w:tabs>
        <w:spacing w:before="0" w:after="0" w:line="312" w:lineRule="auto"/>
        <w:rPr>
          <w:rFonts w:ascii="Times New Roman" w:hAnsi="Times New Roman" w:cs="Times New Roman"/>
          <w:b w:val="0"/>
          <w:sz w:val="24"/>
          <w:szCs w:val="24"/>
        </w:rPr>
      </w:pPr>
      <w:r w:rsidRPr="009F225E">
        <w:rPr>
          <w:rStyle w:val="Bodytext4105pt"/>
          <w:rFonts w:ascii="Times New Roman" w:hAnsi="Times New Roman" w:cs="Times New Roman"/>
          <w:b/>
          <w:color w:val="auto"/>
          <w:sz w:val="24"/>
          <w:szCs w:val="24"/>
          <w:lang w:val="en-US"/>
        </w:rPr>
        <w:lastRenderedPageBreak/>
        <w:t>IV.</w:t>
      </w:r>
      <w:r w:rsidR="009F225E" w:rsidRPr="009F225E">
        <w:rPr>
          <w:rStyle w:val="Bodytext4105pt"/>
          <w:rFonts w:ascii="Times New Roman" w:hAnsi="Times New Roman" w:cs="Times New Roman"/>
          <w:b/>
          <w:color w:val="auto"/>
          <w:sz w:val="24"/>
          <w:szCs w:val="24"/>
          <w:lang w:val="en-US"/>
        </w:rPr>
        <w:t xml:space="preserve"> </w:t>
      </w:r>
      <w:r w:rsidR="00DE1C1D" w:rsidRPr="009F225E">
        <w:rPr>
          <w:rStyle w:val="Bodytext4105pt"/>
          <w:rFonts w:ascii="Times New Roman" w:hAnsi="Times New Roman" w:cs="Times New Roman"/>
          <w:b/>
          <w:color w:val="auto"/>
          <w:sz w:val="24"/>
          <w:szCs w:val="24"/>
        </w:rPr>
        <w:t>CHUẨN BỊ</w:t>
      </w:r>
    </w:p>
    <w:p w:rsidR="00C0246C" w:rsidRPr="00F65EA2" w:rsidRDefault="00B430EF" w:rsidP="00B430EF">
      <w:pPr>
        <w:pStyle w:val="BodyText1"/>
        <w:numPr>
          <w:ilvl w:val="0"/>
          <w:numId w:val="28"/>
        </w:numPr>
        <w:shd w:val="clear" w:color="auto" w:fill="auto"/>
        <w:tabs>
          <w:tab w:val="left" w:pos="284"/>
        </w:tabs>
        <w:spacing w:before="0" w:after="0" w:line="312" w:lineRule="auto"/>
        <w:ind w:left="284" w:hanging="284"/>
        <w:rPr>
          <w:rStyle w:val="Bodytext11pt"/>
          <w:b/>
          <w:color w:val="auto"/>
          <w:sz w:val="26"/>
          <w:szCs w:val="26"/>
          <w:shd w:val="clear" w:color="auto" w:fill="auto"/>
          <w:lang w:val="en-US"/>
        </w:rPr>
      </w:pPr>
      <w:r>
        <w:rPr>
          <w:rStyle w:val="Bodytext11pt"/>
          <w:b/>
          <w:color w:val="auto"/>
          <w:sz w:val="26"/>
          <w:szCs w:val="26"/>
          <w:lang w:val="en-US"/>
        </w:rPr>
        <w:t>Người thực hiện</w:t>
      </w:r>
    </w:p>
    <w:p w:rsidR="00C0246C" w:rsidRPr="00B430EF" w:rsidRDefault="003713BE" w:rsidP="00B430EF">
      <w:pPr>
        <w:pStyle w:val="BodyText1"/>
        <w:numPr>
          <w:ilvl w:val="0"/>
          <w:numId w:val="26"/>
        </w:numPr>
        <w:shd w:val="clear" w:color="auto" w:fill="auto"/>
        <w:tabs>
          <w:tab w:val="left" w:pos="942"/>
        </w:tabs>
        <w:spacing w:before="0" w:after="0" w:line="312" w:lineRule="auto"/>
        <w:ind w:left="567" w:hanging="283"/>
        <w:rPr>
          <w:rStyle w:val="Bodytext11pt"/>
          <w:color w:val="auto"/>
          <w:sz w:val="26"/>
          <w:szCs w:val="26"/>
        </w:rPr>
      </w:pPr>
      <w:r w:rsidRPr="00B430EF">
        <w:rPr>
          <w:rStyle w:val="Bodytext11pt"/>
          <w:color w:val="auto"/>
          <w:sz w:val="26"/>
          <w:szCs w:val="26"/>
        </w:rPr>
        <w:t>K</w:t>
      </w:r>
      <w:r w:rsidR="00C0246C" w:rsidRPr="00F65EA2">
        <w:rPr>
          <w:rStyle w:val="Bodytext11pt"/>
          <w:color w:val="auto"/>
          <w:sz w:val="26"/>
          <w:szCs w:val="26"/>
        </w:rPr>
        <w:t xml:space="preserve">íp phẫu thuật </w:t>
      </w:r>
    </w:p>
    <w:p w:rsidR="00DE1C1D" w:rsidRPr="00E20453" w:rsidRDefault="00C0246C" w:rsidP="00B430EF">
      <w:pPr>
        <w:pStyle w:val="BodyText1"/>
        <w:numPr>
          <w:ilvl w:val="0"/>
          <w:numId w:val="26"/>
        </w:numPr>
        <w:shd w:val="clear" w:color="auto" w:fill="auto"/>
        <w:tabs>
          <w:tab w:val="left" w:pos="942"/>
        </w:tabs>
        <w:spacing w:before="0" w:after="0" w:line="312" w:lineRule="auto"/>
        <w:ind w:left="567" w:hanging="283"/>
        <w:rPr>
          <w:sz w:val="26"/>
          <w:szCs w:val="26"/>
          <w:lang w:val="vi-VN"/>
        </w:rPr>
      </w:pPr>
      <w:r w:rsidRPr="00B430EF">
        <w:rPr>
          <w:rStyle w:val="Bodytext11pt"/>
          <w:color w:val="auto"/>
          <w:sz w:val="26"/>
          <w:szCs w:val="26"/>
        </w:rPr>
        <w:t>K</w:t>
      </w:r>
      <w:r w:rsidR="00DE1C1D" w:rsidRPr="00F65EA2">
        <w:rPr>
          <w:rStyle w:val="Bodytext11pt"/>
          <w:color w:val="auto"/>
          <w:sz w:val="26"/>
          <w:szCs w:val="26"/>
        </w:rPr>
        <w:t>íp gây mê chuyên khoa tim mạch.</w:t>
      </w:r>
    </w:p>
    <w:p w:rsidR="009F225E" w:rsidRPr="009F225E" w:rsidRDefault="009F225E" w:rsidP="009F225E">
      <w:pPr>
        <w:pStyle w:val="BodyText1"/>
        <w:numPr>
          <w:ilvl w:val="0"/>
          <w:numId w:val="28"/>
        </w:numPr>
        <w:shd w:val="clear" w:color="auto" w:fill="auto"/>
        <w:tabs>
          <w:tab w:val="left" w:pos="255"/>
        </w:tabs>
        <w:spacing w:before="0" w:after="0" w:line="312" w:lineRule="auto"/>
        <w:ind w:left="0" w:firstLine="0"/>
        <w:jc w:val="left"/>
        <w:rPr>
          <w:rStyle w:val="Bodytext30"/>
          <w:b w:val="0"/>
          <w:bCs w:val="0"/>
          <w:color w:val="auto"/>
          <w:sz w:val="26"/>
          <w:szCs w:val="26"/>
          <w:lang w:val="en-US"/>
        </w:rPr>
      </w:pPr>
      <w:r w:rsidRPr="00E20453">
        <w:rPr>
          <w:rStyle w:val="Bodytext30"/>
          <w:rFonts w:eastAsiaTheme="minorHAnsi"/>
          <w:bCs w:val="0"/>
          <w:color w:val="auto"/>
          <w:sz w:val="26"/>
          <w:szCs w:val="26"/>
        </w:rPr>
        <w:t>Người bệnh:</w:t>
      </w:r>
      <w:r w:rsidRPr="009F225E">
        <w:rPr>
          <w:rStyle w:val="Bodytext11pt"/>
          <w:color w:val="auto"/>
          <w:sz w:val="26"/>
          <w:szCs w:val="26"/>
        </w:rPr>
        <w:t xml:space="preserve"> chuẩn bị người bệnh theo quy định chung của</w:t>
      </w:r>
      <w:r w:rsidRPr="00E20453">
        <w:rPr>
          <w:rStyle w:val="Bodytext11pt"/>
          <w:color w:val="auto"/>
          <w:sz w:val="26"/>
          <w:szCs w:val="26"/>
        </w:rPr>
        <w:t xml:space="preserve"> </w:t>
      </w:r>
      <w:r w:rsidRPr="009F225E">
        <w:rPr>
          <w:rStyle w:val="Bodytext11pt"/>
          <w:color w:val="auto"/>
          <w:sz w:val="26"/>
          <w:szCs w:val="26"/>
        </w:rPr>
        <w:t>phẫu thuật tim kín</w:t>
      </w:r>
      <w:r w:rsidRPr="009F225E">
        <w:rPr>
          <w:rStyle w:val="Bodytext11pt"/>
          <w:b/>
          <w:color w:val="auto"/>
          <w:sz w:val="26"/>
          <w:szCs w:val="26"/>
        </w:rPr>
        <w:t>.</w:t>
      </w:r>
      <w:r w:rsidRPr="00E20453">
        <w:rPr>
          <w:rStyle w:val="Bodytext11pt"/>
          <w:b/>
          <w:color w:val="auto"/>
          <w:sz w:val="26"/>
          <w:szCs w:val="26"/>
        </w:rPr>
        <w:t xml:space="preserve"> </w:t>
      </w:r>
      <w:r w:rsidRPr="009F225E">
        <w:rPr>
          <w:rStyle w:val="Bodytext30"/>
          <w:rFonts w:eastAsiaTheme="minorHAnsi"/>
          <w:b w:val="0"/>
          <w:bCs w:val="0"/>
          <w:color w:val="auto"/>
          <w:sz w:val="26"/>
          <w:szCs w:val="26"/>
        </w:rPr>
        <w:t>Hồ sơ bệnh án: theo quy định chung</w:t>
      </w:r>
    </w:p>
    <w:p w:rsidR="009F225E" w:rsidRPr="009F225E" w:rsidRDefault="009F225E" w:rsidP="009F225E">
      <w:pPr>
        <w:pStyle w:val="ListParagraph"/>
        <w:widowControl w:val="0"/>
        <w:numPr>
          <w:ilvl w:val="0"/>
          <w:numId w:val="28"/>
        </w:numPr>
        <w:tabs>
          <w:tab w:val="left" w:pos="255"/>
        </w:tabs>
        <w:spacing w:line="312" w:lineRule="auto"/>
        <w:jc w:val="both"/>
        <w:rPr>
          <w:rStyle w:val="Bodytext30"/>
          <w:rFonts w:eastAsiaTheme="minorHAnsi"/>
          <w:b w:val="0"/>
          <w:bCs w:val="0"/>
          <w:color w:val="auto"/>
          <w:sz w:val="26"/>
          <w:szCs w:val="26"/>
          <w:lang w:val="en-US"/>
        </w:rPr>
      </w:pPr>
      <w:r w:rsidRPr="009F225E">
        <w:rPr>
          <w:rStyle w:val="Bodytext30"/>
          <w:rFonts w:eastAsiaTheme="minorHAnsi"/>
          <w:bCs w:val="0"/>
          <w:color w:val="auto"/>
          <w:sz w:val="26"/>
          <w:szCs w:val="26"/>
        </w:rPr>
        <w:t>Phương tiện</w:t>
      </w:r>
    </w:p>
    <w:p w:rsidR="00DE1C1D" w:rsidRPr="009F225E" w:rsidRDefault="00737D25" w:rsidP="009F225E">
      <w:pPr>
        <w:pStyle w:val="BodyText1"/>
        <w:numPr>
          <w:ilvl w:val="0"/>
          <w:numId w:val="26"/>
        </w:numPr>
        <w:shd w:val="clear" w:color="auto" w:fill="auto"/>
        <w:tabs>
          <w:tab w:val="left" w:pos="942"/>
        </w:tabs>
        <w:spacing w:before="0" w:after="0" w:line="312" w:lineRule="auto"/>
        <w:ind w:left="567" w:hanging="283"/>
        <w:rPr>
          <w:rStyle w:val="Bodytext11pt"/>
          <w:color w:val="auto"/>
          <w:sz w:val="26"/>
          <w:szCs w:val="26"/>
        </w:rPr>
      </w:pPr>
      <w:r>
        <w:rPr>
          <w:rStyle w:val="Bodytext11pt"/>
          <w:bCs/>
          <w:iCs/>
          <w:color w:val="auto"/>
          <w:sz w:val="26"/>
          <w:szCs w:val="26"/>
        </w:rPr>
        <w:t>Kíp phẫu thuật</w:t>
      </w:r>
    </w:p>
    <w:p w:rsidR="003D7DEE" w:rsidRPr="00737D25" w:rsidRDefault="00DE1C1D" w:rsidP="00737D25">
      <w:pPr>
        <w:pStyle w:val="BodyText1"/>
        <w:numPr>
          <w:ilvl w:val="0"/>
          <w:numId w:val="27"/>
        </w:numPr>
        <w:shd w:val="clear" w:color="auto" w:fill="auto"/>
        <w:spacing w:before="0" w:after="0" w:line="312" w:lineRule="auto"/>
        <w:ind w:left="567" w:hanging="283"/>
        <w:rPr>
          <w:rStyle w:val="Bodytext11pt"/>
          <w:color w:val="auto"/>
          <w:sz w:val="26"/>
          <w:szCs w:val="26"/>
        </w:rPr>
      </w:pPr>
      <w:r w:rsidRPr="00F65EA2">
        <w:rPr>
          <w:rStyle w:val="Bodytext11pt"/>
          <w:color w:val="auto"/>
          <w:sz w:val="26"/>
          <w:szCs w:val="26"/>
        </w:rPr>
        <w:t>Bộ dụng cụ mở và đóng ngực cho đường mở ngực và dọc giữa xương ức.</w:t>
      </w:r>
    </w:p>
    <w:p w:rsidR="00DE1C1D" w:rsidRPr="00737D25" w:rsidRDefault="00DE1C1D" w:rsidP="00737D25">
      <w:pPr>
        <w:pStyle w:val="BodyText1"/>
        <w:numPr>
          <w:ilvl w:val="0"/>
          <w:numId w:val="27"/>
        </w:numPr>
        <w:shd w:val="clear" w:color="auto" w:fill="auto"/>
        <w:spacing w:before="0" w:after="0" w:line="312" w:lineRule="auto"/>
        <w:ind w:left="567" w:hanging="283"/>
        <w:rPr>
          <w:rStyle w:val="Bodytext11pt"/>
          <w:color w:val="auto"/>
          <w:sz w:val="26"/>
          <w:szCs w:val="26"/>
        </w:rPr>
      </w:pPr>
      <w:r w:rsidRPr="00F65EA2">
        <w:rPr>
          <w:rStyle w:val="Bodytext11pt"/>
          <w:color w:val="auto"/>
          <w:sz w:val="26"/>
          <w:szCs w:val="26"/>
        </w:rPr>
        <w:t>Bộ dụng cụ đại phẫu cho phẫu thuật lồng ngực.</w:t>
      </w:r>
    </w:p>
    <w:p w:rsidR="00DE1C1D" w:rsidRPr="00737D25" w:rsidRDefault="00DE1C1D" w:rsidP="00737D25">
      <w:pPr>
        <w:pStyle w:val="BodyText1"/>
        <w:numPr>
          <w:ilvl w:val="0"/>
          <w:numId w:val="27"/>
        </w:numPr>
        <w:shd w:val="clear" w:color="auto" w:fill="auto"/>
        <w:spacing w:before="0" w:after="0" w:line="312" w:lineRule="auto"/>
        <w:ind w:left="567" w:hanging="283"/>
        <w:rPr>
          <w:rStyle w:val="Bodytext11pt"/>
          <w:color w:val="auto"/>
          <w:sz w:val="26"/>
          <w:szCs w:val="26"/>
        </w:rPr>
      </w:pPr>
      <w:r w:rsidRPr="00F65EA2">
        <w:rPr>
          <w:rStyle w:val="Bodytext11pt"/>
          <w:color w:val="auto"/>
          <w:sz w:val="26"/>
          <w:szCs w:val="26"/>
        </w:rPr>
        <w:t>Bộ dụng cụ cho phẫu thuật mạch máu.</w:t>
      </w:r>
    </w:p>
    <w:p w:rsidR="00DE1C1D" w:rsidRPr="00737D25" w:rsidRDefault="00DE1C1D" w:rsidP="00737D25">
      <w:pPr>
        <w:pStyle w:val="BodyText1"/>
        <w:numPr>
          <w:ilvl w:val="0"/>
          <w:numId w:val="27"/>
        </w:numPr>
        <w:shd w:val="clear" w:color="auto" w:fill="auto"/>
        <w:spacing w:before="0" w:after="0" w:line="312" w:lineRule="auto"/>
        <w:ind w:left="567" w:hanging="283"/>
        <w:rPr>
          <w:rStyle w:val="Bodytext11pt"/>
          <w:color w:val="auto"/>
          <w:sz w:val="26"/>
          <w:szCs w:val="26"/>
        </w:rPr>
      </w:pPr>
      <w:r w:rsidRPr="00F65EA2">
        <w:rPr>
          <w:rStyle w:val="Bodytext11pt"/>
          <w:color w:val="auto"/>
          <w:sz w:val="26"/>
          <w:szCs w:val="26"/>
        </w:rPr>
        <w:t xml:space="preserve">Đoạn mạch </w:t>
      </w:r>
      <w:r w:rsidR="00495E70">
        <w:rPr>
          <w:rStyle w:val="Bodytext11pt"/>
          <w:color w:val="auto"/>
          <w:sz w:val="26"/>
          <w:szCs w:val="26"/>
        </w:rPr>
        <w:t>nhân tạo (Gore- Tex) từ số 4- 8</w:t>
      </w:r>
      <w:r w:rsidRPr="00F65EA2">
        <w:rPr>
          <w:rStyle w:val="Bodytext11pt"/>
          <w:color w:val="auto"/>
          <w:sz w:val="26"/>
          <w:szCs w:val="26"/>
        </w:rPr>
        <w:t>mm</w:t>
      </w:r>
    </w:p>
    <w:p w:rsidR="00DE1C1D" w:rsidRPr="00737D25" w:rsidRDefault="00495E70" w:rsidP="00737D25">
      <w:pPr>
        <w:pStyle w:val="BodyText1"/>
        <w:numPr>
          <w:ilvl w:val="0"/>
          <w:numId w:val="27"/>
        </w:numPr>
        <w:shd w:val="clear" w:color="auto" w:fill="auto"/>
        <w:spacing w:before="0" w:after="0" w:line="312" w:lineRule="auto"/>
        <w:ind w:left="567" w:hanging="283"/>
        <w:rPr>
          <w:rStyle w:val="Bodytext11pt"/>
          <w:color w:val="auto"/>
          <w:sz w:val="26"/>
          <w:szCs w:val="26"/>
        </w:rPr>
      </w:pPr>
      <w:r>
        <w:rPr>
          <w:rStyle w:val="Bodytext11pt"/>
          <w:color w:val="auto"/>
          <w:sz w:val="26"/>
          <w:szCs w:val="26"/>
        </w:rPr>
        <w:t>Chỉ khâu mạch máu mono</w:t>
      </w:r>
      <w:r w:rsidRPr="00495E70">
        <w:rPr>
          <w:rStyle w:val="Bodytext11pt"/>
          <w:color w:val="auto"/>
          <w:sz w:val="26"/>
          <w:szCs w:val="26"/>
        </w:rPr>
        <w:t>i</w:t>
      </w:r>
      <w:r w:rsidR="00DE1C1D" w:rsidRPr="00F65EA2">
        <w:rPr>
          <w:rStyle w:val="Bodytext11pt"/>
          <w:color w:val="auto"/>
          <w:sz w:val="26"/>
          <w:szCs w:val="26"/>
        </w:rPr>
        <w:t>il số 5.0, 6.0, 7.0</w:t>
      </w:r>
    </w:p>
    <w:p w:rsidR="00DE1C1D" w:rsidRPr="009F225E" w:rsidRDefault="00DE1C1D" w:rsidP="009F225E">
      <w:pPr>
        <w:pStyle w:val="BodyText1"/>
        <w:numPr>
          <w:ilvl w:val="0"/>
          <w:numId w:val="26"/>
        </w:numPr>
        <w:shd w:val="clear" w:color="auto" w:fill="auto"/>
        <w:tabs>
          <w:tab w:val="left" w:pos="942"/>
        </w:tabs>
        <w:spacing w:before="0" w:after="0" w:line="312" w:lineRule="auto"/>
        <w:ind w:left="567" w:hanging="283"/>
        <w:rPr>
          <w:rStyle w:val="Bodytext11pt"/>
          <w:bCs/>
          <w:iCs/>
          <w:color w:val="auto"/>
          <w:sz w:val="26"/>
          <w:szCs w:val="26"/>
        </w:rPr>
      </w:pPr>
      <w:r w:rsidRPr="009F225E">
        <w:rPr>
          <w:rStyle w:val="Bodytext11pt"/>
          <w:bCs/>
          <w:iCs/>
          <w:color w:val="auto"/>
          <w:sz w:val="26"/>
          <w:szCs w:val="26"/>
        </w:rPr>
        <w:t>Kíp gây mê</w:t>
      </w:r>
    </w:p>
    <w:p w:rsidR="00DE1C1D" w:rsidRPr="00737D25" w:rsidRDefault="00DE1C1D" w:rsidP="00737D25">
      <w:pPr>
        <w:pStyle w:val="BodyText1"/>
        <w:numPr>
          <w:ilvl w:val="0"/>
          <w:numId w:val="27"/>
        </w:numPr>
        <w:shd w:val="clear" w:color="auto" w:fill="auto"/>
        <w:spacing w:before="0" w:after="0" w:line="312" w:lineRule="auto"/>
        <w:ind w:left="567" w:hanging="283"/>
        <w:rPr>
          <w:rStyle w:val="Bodytext11pt"/>
          <w:color w:val="auto"/>
          <w:sz w:val="26"/>
          <w:szCs w:val="26"/>
        </w:rPr>
      </w:pPr>
      <w:r w:rsidRPr="00F65EA2">
        <w:rPr>
          <w:rStyle w:val="Bodytext11pt"/>
          <w:color w:val="auto"/>
          <w:sz w:val="26"/>
          <w:szCs w:val="26"/>
        </w:rPr>
        <w:t>Bộ dụng cụ phục vụ gây mê nội khí quản.</w:t>
      </w:r>
    </w:p>
    <w:p w:rsidR="00DE1C1D" w:rsidRPr="00737D25" w:rsidRDefault="00DE1C1D" w:rsidP="00737D25">
      <w:pPr>
        <w:pStyle w:val="BodyText1"/>
        <w:numPr>
          <w:ilvl w:val="0"/>
          <w:numId w:val="27"/>
        </w:numPr>
        <w:shd w:val="clear" w:color="auto" w:fill="auto"/>
        <w:spacing w:before="0" w:after="0" w:line="312" w:lineRule="auto"/>
        <w:ind w:left="567" w:hanging="283"/>
        <w:rPr>
          <w:rStyle w:val="Bodytext11pt"/>
          <w:color w:val="auto"/>
          <w:sz w:val="26"/>
          <w:szCs w:val="26"/>
        </w:rPr>
      </w:pPr>
      <w:r w:rsidRPr="00F65EA2">
        <w:rPr>
          <w:rStyle w:val="Bodytext11pt"/>
          <w:color w:val="auto"/>
          <w:sz w:val="26"/>
          <w:szCs w:val="26"/>
        </w:rPr>
        <w:t>Các thuốc gây mê và hồi sức tim mạch. Thuốc chống đông (heparin).</w:t>
      </w:r>
    </w:p>
    <w:p w:rsidR="00DE1C1D" w:rsidRPr="00737D25" w:rsidRDefault="003D7DEE" w:rsidP="00737D25">
      <w:pPr>
        <w:pStyle w:val="BodyText1"/>
        <w:numPr>
          <w:ilvl w:val="0"/>
          <w:numId w:val="27"/>
        </w:numPr>
        <w:shd w:val="clear" w:color="auto" w:fill="auto"/>
        <w:spacing w:before="0" w:after="0" w:line="312" w:lineRule="auto"/>
        <w:ind w:left="567" w:hanging="283"/>
        <w:rPr>
          <w:rStyle w:val="Bodytext11pt"/>
          <w:color w:val="auto"/>
          <w:sz w:val="26"/>
          <w:szCs w:val="26"/>
        </w:rPr>
      </w:pPr>
      <w:r w:rsidRPr="00F65EA2">
        <w:rPr>
          <w:rStyle w:val="Bodytext11pt"/>
          <w:color w:val="auto"/>
          <w:sz w:val="26"/>
          <w:szCs w:val="26"/>
        </w:rPr>
        <w:t>Dịch truyền, huyết tương t</w:t>
      </w:r>
      <w:r w:rsidRPr="00737D25">
        <w:rPr>
          <w:rStyle w:val="Bodytext11pt"/>
          <w:color w:val="auto"/>
          <w:sz w:val="26"/>
          <w:szCs w:val="26"/>
        </w:rPr>
        <w:t>ươi</w:t>
      </w:r>
      <w:r w:rsidR="00DE1C1D" w:rsidRPr="00F65EA2">
        <w:rPr>
          <w:rStyle w:val="Bodytext11pt"/>
          <w:color w:val="auto"/>
          <w:sz w:val="26"/>
          <w:szCs w:val="26"/>
        </w:rPr>
        <w:t xml:space="preserve"> đ</w:t>
      </w:r>
      <w:r w:rsidRPr="00737D25">
        <w:rPr>
          <w:rStyle w:val="Bodytext11pt"/>
          <w:color w:val="auto"/>
          <w:sz w:val="26"/>
          <w:szCs w:val="26"/>
        </w:rPr>
        <w:t>ô</w:t>
      </w:r>
      <w:r w:rsidR="00DE1C1D" w:rsidRPr="00F65EA2">
        <w:rPr>
          <w:rStyle w:val="Bodytext11pt"/>
          <w:color w:val="auto"/>
          <w:sz w:val="26"/>
          <w:szCs w:val="26"/>
        </w:rPr>
        <w:t>ng lạn</w:t>
      </w:r>
      <w:r w:rsidRPr="00737D25">
        <w:rPr>
          <w:rStyle w:val="Bodytext11pt"/>
          <w:color w:val="auto"/>
          <w:sz w:val="26"/>
          <w:szCs w:val="26"/>
        </w:rPr>
        <w:t>h,</w:t>
      </w:r>
      <w:r w:rsidR="00495E70" w:rsidRPr="00495E70">
        <w:rPr>
          <w:rStyle w:val="Bodytext11pt"/>
          <w:color w:val="auto"/>
          <w:sz w:val="26"/>
          <w:szCs w:val="26"/>
        </w:rPr>
        <w:t xml:space="preserve"> </w:t>
      </w:r>
      <w:r w:rsidRPr="00737D25">
        <w:rPr>
          <w:rStyle w:val="Bodytext11pt"/>
          <w:color w:val="auto"/>
          <w:sz w:val="26"/>
          <w:szCs w:val="26"/>
        </w:rPr>
        <w:t>hồng cầu khối</w:t>
      </w:r>
      <w:r w:rsidR="00DE1C1D" w:rsidRPr="00F65EA2">
        <w:rPr>
          <w:rStyle w:val="Bodytext11pt"/>
          <w:color w:val="auto"/>
          <w:sz w:val="26"/>
          <w:szCs w:val="26"/>
        </w:rPr>
        <w:t>.</w:t>
      </w:r>
    </w:p>
    <w:p w:rsidR="00DE1C1D" w:rsidRPr="00737D25" w:rsidRDefault="00DE1C1D" w:rsidP="00737D25">
      <w:pPr>
        <w:pStyle w:val="BodyText1"/>
        <w:numPr>
          <w:ilvl w:val="0"/>
          <w:numId w:val="27"/>
        </w:numPr>
        <w:shd w:val="clear" w:color="auto" w:fill="auto"/>
        <w:spacing w:before="0" w:after="0" w:line="312" w:lineRule="auto"/>
        <w:ind w:left="567" w:hanging="283"/>
        <w:rPr>
          <w:rStyle w:val="Bodytext11pt"/>
          <w:color w:val="auto"/>
          <w:sz w:val="26"/>
          <w:szCs w:val="26"/>
        </w:rPr>
      </w:pPr>
      <w:r w:rsidRPr="00F65EA2">
        <w:rPr>
          <w:rStyle w:val="Bodytext11pt"/>
          <w:color w:val="auto"/>
          <w:sz w:val="26"/>
          <w:szCs w:val="26"/>
        </w:rPr>
        <w:t>Hệ thống đo áp lực liên tục bằng chọc mạch.</w:t>
      </w:r>
    </w:p>
    <w:p w:rsidR="008C2CD4" w:rsidRPr="00EC6067" w:rsidRDefault="008C2CD4" w:rsidP="008C2CD4">
      <w:pPr>
        <w:pStyle w:val="BodyText1"/>
        <w:numPr>
          <w:ilvl w:val="0"/>
          <w:numId w:val="28"/>
        </w:numPr>
        <w:shd w:val="clear" w:color="auto" w:fill="auto"/>
        <w:tabs>
          <w:tab w:val="left" w:pos="255"/>
        </w:tabs>
        <w:spacing w:before="0" w:after="0" w:line="312" w:lineRule="auto"/>
        <w:ind w:left="0" w:firstLine="0"/>
        <w:jc w:val="left"/>
        <w:rPr>
          <w:rStyle w:val="Bodytext11pt"/>
          <w:color w:val="auto"/>
          <w:sz w:val="26"/>
          <w:szCs w:val="26"/>
          <w:shd w:val="clear" w:color="auto" w:fill="auto"/>
        </w:rPr>
      </w:pPr>
      <w:r w:rsidRPr="00EC6067">
        <w:rPr>
          <w:rStyle w:val="Bodytext11pt"/>
          <w:b/>
          <w:color w:val="auto"/>
          <w:sz w:val="26"/>
          <w:szCs w:val="26"/>
        </w:rPr>
        <w:t>Dự kiến thời gian phẫu thuật</w:t>
      </w:r>
      <w:r w:rsidR="00587680" w:rsidRPr="00EC6067">
        <w:rPr>
          <w:rStyle w:val="Bodytext11pt"/>
          <w:b/>
          <w:color w:val="auto"/>
          <w:sz w:val="26"/>
          <w:szCs w:val="26"/>
        </w:rPr>
        <w:t xml:space="preserve">: </w:t>
      </w:r>
      <w:r w:rsidR="00587680" w:rsidRPr="00EC6067">
        <w:rPr>
          <w:rStyle w:val="Bodytext11pt"/>
          <w:color w:val="auto"/>
          <w:sz w:val="26"/>
          <w:szCs w:val="26"/>
        </w:rPr>
        <w:t>150 phút</w:t>
      </w:r>
    </w:p>
    <w:p w:rsidR="00C0246C" w:rsidRPr="006854DC" w:rsidRDefault="00C0246C" w:rsidP="006854DC">
      <w:pPr>
        <w:pStyle w:val="BodyText1"/>
        <w:shd w:val="clear" w:color="auto" w:fill="auto"/>
        <w:tabs>
          <w:tab w:val="left" w:pos="255"/>
        </w:tabs>
        <w:spacing w:before="0" w:after="0" w:line="312" w:lineRule="auto"/>
        <w:jc w:val="left"/>
        <w:rPr>
          <w:b/>
          <w:sz w:val="24"/>
          <w:szCs w:val="24"/>
        </w:rPr>
      </w:pPr>
      <w:r w:rsidRPr="006854DC">
        <w:rPr>
          <w:b/>
          <w:sz w:val="24"/>
          <w:szCs w:val="24"/>
        </w:rPr>
        <w:t>V. CÁC BƯỚC TIẾN HÀNH</w:t>
      </w:r>
    </w:p>
    <w:p w:rsidR="00C0246C" w:rsidRPr="006854DC" w:rsidRDefault="00C0246C" w:rsidP="006854DC">
      <w:pPr>
        <w:pStyle w:val="BodyText1"/>
        <w:numPr>
          <w:ilvl w:val="0"/>
          <w:numId w:val="26"/>
        </w:numPr>
        <w:shd w:val="clear" w:color="auto" w:fill="auto"/>
        <w:tabs>
          <w:tab w:val="left" w:pos="942"/>
        </w:tabs>
        <w:spacing w:before="0" w:after="0" w:line="312" w:lineRule="auto"/>
        <w:ind w:left="567" w:hanging="283"/>
        <w:rPr>
          <w:rStyle w:val="Bodytext11pt"/>
          <w:bCs/>
          <w:iCs/>
          <w:color w:val="auto"/>
          <w:sz w:val="26"/>
          <w:szCs w:val="26"/>
        </w:rPr>
      </w:pPr>
      <w:r w:rsidRPr="006854DC">
        <w:rPr>
          <w:rStyle w:val="Bodytext11pt"/>
          <w:bCs/>
          <w:iCs/>
          <w:color w:val="auto"/>
          <w:sz w:val="26"/>
          <w:szCs w:val="26"/>
        </w:rPr>
        <w:t>Kiểm tra hồ sơ: đầy đủ theo qui định (hành chính, chuyên môn, pháp lý).</w:t>
      </w:r>
    </w:p>
    <w:p w:rsidR="00C0246C" w:rsidRPr="00E34755" w:rsidRDefault="00C0246C" w:rsidP="00E34755">
      <w:pPr>
        <w:pStyle w:val="BodyText1"/>
        <w:numPr>
          <w:ilvl w:val="0"/>
          <w:numId w:val="26"/>
        </w:numPr>
        <w:shd w:val="clear" w:color="auto" w:fill="auto"/>
        <w:tabs>
          <w:tab w:val="left" w:pos="942"/>
        </w:tabs>
        <w:spacing w:before="0" w:after="0" w:line="312" w:lineRule="auto"/>
        <w:ind w:left="567" w:hanging="283"/>
        <w:rPr>
          <w:bCs/>
          <w:iCs/>
          <w:sz w:val="26"/>
          <w:szCs w:val="26"/>
          <w:shd w:val="clear" w:color="auto" w:fill="FFFFFF"/>
          <w:lang w:val="vi-VN"/>
        </w:rPr>
      </w:pPr>
      <w:r w:rsidRPr="006854DC">
        <w:rPr>
          <w:rStyle w:val="Bodytext11pt"/>
          <w:bCs/>
          <w:iCs/>
          <w:color w:val="auto"/>
          <w:sz w:val="26"/>
          <w:szCs w:val="26"/>
        </w:rPr>
        <w:t>Kiểm tra người bệnh: đúng người (tên, tuổi …), đúng bệnh.</w:t>
      </w:r>
    </w:p>
    <w:p w:rsidR="00C0246C" w:rsidRPr="00E34755" w:rsidRDefault="00C0246C" w:rsidP="00F65EA2">
      <w:pPr>
        <w:pStyle w:val="BodyText1"/>
        <w:shd w:val="clear" w:color="auto" w:fill="auto"/>
        <w:tabs>
          <w:tab w:val="left" w:pos="945"/>
        </w:tabs>
        <w:spacing w:before="0" w:after="0" w:line="312" w:lineRule="auto"/>
        <w:rPr>
          <w:sz w:val="26"/>
          <w:szCs w:val="26"/>
          <w:lang w:val="vi-VN"/>
        </w:rPr>
      </w:pPr>
      <w:r w:rsidRPr="00E34755">
        <w:rPr>
          <w:b/>
          <w:sz w:val="26"/>
          <w:szCs w:val="26"/>
          <w:lang w:val="vi-VN"/>
        </w:rPr>
        <w:t>1. Tư thế:</w:t>
      </w:r>
      <w:r w:rsidR="00E34755" w:rsidRPr="00E34755">
        <w:rPr>
          <w:b/>
          <w:sz w:val="26"/>
          <w:szCs w:val="26"/>
          <w:lang w:val="vi-VN"/>
        </w:rPr>
        <w:t xml:space="preserve"> </w:t>
      </w:r>
      <w:r w:rsidRPr="00F65EA2">
        <w:rPr>
          <w:rStyle w:val="Bodytext11pt"/>
          <w:color w:val="auto"/>
          <w:sz w:val="26"/>
          <w:szCs w:val="26"/>
        </w:rPr>
        <w:t>Đặt tư thế nằm nghiêng 90°, lau rửa thành ngực, sát trùng, trải toan.</w:t>
      </w:r>
    </w:p>
    <w:p w:rsidR="00C0246C" w:rsidRPr="00E34755" w:rsidRDefault="000634F7" w:rsidP="00E34755">
      <w:pPr>
        <w:pStyle w:val="ListParagraph"/>
        <w:widowControl w:val="0"/>
        <w:numPr>
          <w:ilvl w:val="0"/>
          <w:numId w:val="29"/>
        </w:numPr>
        <w:tabs>
          <w:tab w:val="left" w:pos="241"/>
          <w:tab w:val="left" w:pos="709"/>
          <w:tab w:val="left" w:pos="851"/>
        </w:tabs>
        <w:spacing w:line="312" w:lineRule="auto"/>
        <w:ind w:hanging="720"/>
        <w:rPr>
          <w:sz w:val="26"/>
          <w:szCs w:val="26"/>
        </w:rPr>
      </w:pPr>
      <w:r w:rsidRPr="00E34755">
        <w:rPr>
          <w:rStyle w:val="Bodytext30"/>
          <w:rFonts w:eastAsiaTheme="minorHAnsi"/>
          <w:bCs w:val="0"/>
          <w:color w:val="auto"/>
          <w:sz w:val="26"/>
          <w:szCs w:val="26"/>
        </w:rPr>
        <w:t xml:space="preserve">Vô cảm </w:t>
      </w:r>
    </w:p>
    <w:p w:rsidR="00DE1C1D" w:rsidRPr="00E34755" w:rsidRDefault="00DE1C1D" w:rsidP="00E34755">
      <w:pPr>
        <w:pStyle w:val="BodyText1"/>
        <w:numPr>
          <w:ilvl w:val="0"/>
          <w:numId w:val="26"/>
        </w:numPr>
        <w:shd w:val="clear" w:color="auto" w:fill="auto"/>
        <w:tabs>
          <w:tab w:val="left" w:pos="945"/>
        </w:tabs>
        <w:spacing w:before="0" w:after="0" w:line="312" w:lineRule="auto"/>
        <w:ind w:left="567" w:hanging="283"/>
        <w:rPr>
          <w:rStyle w:val="Bodytext11pt"/>
          <w:bCs/>
          <w:iCs/>
          <w:color w:val="auto"/>
          <w:sz w:val="26"/>
          <w:szCs w:val="26"/>
        </w:rPr>
      </w:pPr>
      <w:r w:rsidRPr="00E34755">
        <w:rPr>
          <w:rStyle w:val="Bodytext11pt"/>
          <w:bCs/>
          <w:iCs/>
          <w:color w:val="auto"/>
          <w:sz w:val="26"/>
          <w:szCs w:val="26"/>
        </w:rPr>
        <w:t>Gây mê nội khí quản, th</w:t>
      </w:r>
      <w:r w:rsidR="00E34755" w:rsidRPr="00E34755">
        <w:rPr>
          <w:rStyle w:val="Bodytext11pt"/>
          <w:bCs/>
          <w:iCs/>
          <w:color w:val="auto"/>
          <w:sz w:val="26"/>
          <w:szCs w:val="26"/>
        </w:rPr>
        <w:t>eo dõi điện tim và độ bão hoà ô</w:t>
      </w:r>
      <w:r w:rsidRPr="00E34755">
        <w:rPr>
          <w:rStyle w:val="Bodytext11pt"/>
          <w:bCs/>
          <w:iCs/>
          <w:color w:val="auto"/>
          <w:sz w:val="26"/>
          <w:szCs w:val="26"/>
        </w:rPr>
        <w:t>xy liên tục.</w:t>
      </w:r>
    </w:p>
    <w:p w:rsidR="00DE1C1D" w:rsidRPr="00E34755" w:rsidRDefault="00DE1C1D" w:rsidP="00E34755">
      <w:pPr>
        <w:pStyle w:val="BodyText1"/>
        <w:numPr>
          <w:ilvl w:val="0"/>
          <w:numId w:val="26"/>
        </w:numPr>
        <w:shd w:val="clear" w:color="auto" w:fill="auto"/>
        <w:tabs>
          <w:tab w:val="left" w:pos="940"/>
        </w:tabs>
        <w:spacing w:before="0" w:after="0" w:line="312" w:lineRule="auto"/>
        <w:ind w:left="567" w:hanging="283"/>
        <w:rPr>
          <w:rStyle w:val="Bodytext11pt"/>
          <w:bCs/>
          <w:iCs/>
          <w:color w:val="auto"/>
          <w:sz w:val="26"/>
          <w:szCs w:val="26"/>
        </w:rPr>
      </w:pPr>
      <w:r w:rsidRPr="00E34755">
        <w:rPr>
          <w:rStyle w:val="Bodytext11pt"/>
          <w:bCs/>
          <w:iCs/>
          <w:color w:val="auto"/>
          <w:sz w:val="26"/>
          <w:szCs w:val="26"/>
        </w:rPr>
        <w:t>Đặt các đường truyền, đo áp lực tĩnh mạch trung ương. Đặt thông tiểu.</w:t>
      </w:r>
    </w:p>
    <w:p w:rsidR="000634F7" w:rsidRPr="00F65EA2" w:rsidRDefault="00C0246C" w:rsidP="00AA6218">
      <w:pPr>
        <w:pStyle w:val="BodyText1"/>
        <w:numPr>
          <w:ilvl w:val="0"/>
          <w:numId w:val="29"/>
        </w:numPr>
        <w:shd w:val="clear" w:color="auto" w:fill="auto"/>
        <w:tabs>
          <w:tab w:val="left" w:pos="250"/>
          <w:tab w:val="left" w:pos="993"/>
        </w:tabs>
        <w:spacing w:before="0" w:after="0" w:line="312" w:lineRule="auto"/>
        <w:ind w:hanging="720"/>
        <w:jc w:val="left"/>
        <w:rPr>
          <w:rStyle w:val="Bodytext11pt"/>
          <w:color w:val="auto"/>
          <w:sz w:val="26"/>
          <w:szCs w:val="26"/>
          <w:shd w:val="clear" w:color="auto" w:fill="auto"/>
          <w:lang w:val="en-US"/>
        </w:rPr>
      </w:pPr>
      <w:bookmarkStart w:id="3" w:name="bookmark82"/>
      <w:r w:rsidRPr="00F65EA2">
        <w:rPr>
          <w:rStyle w:val="Bodytext11pt"/>
          <w:b/>
          <w:color w:val="auto"/>
          <w:sz w:val="26"/>
          <w:szCs w:val="26"/>
        </w:rPr>
        <w:t>K</w:t>
      </w:r>
      <w:r w:rsidRPr="00F65EA2">
        <w:rPr>
          <w:rStyle w:val="Bodytext11pt"/>
          <w:b/>
          <w:color w:val="auto"/>
          <w:sz w:val="26"/>
          <w:szCs w:val="26"/>
          <w:lang w:val="en-US"/>
        </w:rPr>
        <w:t>ỹ</w:t>
      </w:r>
      <w:r w:rsidR="00DE1C1D" w:rsidRPr="00F65EA2">
        <w:rPr>
          <w:rStyle w:val="Bodytext11pt"/>
          <w:b/>
          <w:color w:val="auto"/>
          <w:sz w:val="26"/>
          <w:szCs w:val="26"/>
        </w:rPr>
        <w:t xml:space="preserve"> thuật</w:t>
      </w:r>
    </w:p>
    <w:p w:rsidR="00DE1C1D" w:rsidRPr="00AA6218" w:rsidRDefault="000B3E09" w:rsidP="00C420FF">
      <w:pPr>
        <w:pStyle w:val="BodyText1"/>
        <w:numPr>
          <w:ilvl w:val="0"/>
          <w:numId w:val="26"/>
        </w:numPr>
        <w:shd w:val="clear" w:color="auto" w:fill="auto"/>
        <w:tabs>
          <w:tab w:val="left" w:pos="945"/>
        </w:tabs>
        <w:spacing w:before="0" w:after="0" w:line="300" w:lineRule="auto"/>
        <w:ind w:left="567" w:hanging="283"/>
        <w:rPr>
          <w:rStyle w:val="Bodytext11pt"/>
          <w:bCs/>
          <w:iCs/>
          <w:color w:val="auto"/>
          <w:sz w:val="26"/>
          <w:szCs w:val="26"/>
        </w:rPr>
      </w:pPr>
      <w:r w:rsidRPr="00AA6218">
        <w:rPr>
          <w:rStyle w:val="Bodytext11pt"/>
          <w:bCs/>
          <w:iCs/>
          <w:color w:val="auto"/>
          <w:sz w:val="26"/>
          <w:szCs w:val="26"/>
        </w:rPr>
        <w:t>C</w:t>
      </w:r>
      <w:r w:rsidR="00DE1C1D" w:rsidRPr="00AA6218">
        <w:rPr>
          <w:rStyle w:val="Bodytext11pt"/>
          <w:bCs/>
          <w:iCs/>
          <w:color w:val="auto"/>
          <w:sz w:val="26"/>
          <w:szCs w:val="26"/>
        </w:rPr>
        <w:t>ầu nối chủ-</w:t>
      </w:r>
      <w:r w:rsidR="00F028CE">
        <w:rPr>
          <w:rStyle w:val="Bodytext11pt"/>
          <w:bCs/>
          <w:iCs/>
          <w:color w:val="auto"/>
          <w:sz w:val="26"/>
          <w:szCs w:val="26"/>
          <w:lang w:val="en-US"/>
        </w:rPr>
        <w:t xml:space="preserve"> </w:t>
      </w:r>
      <w:r w:rsidR="00DE1C1D" w:rsidRPr="00AA6218">
        <w:rPr>
          <w:rStyle w:val="Bodytext11pt"/>
          <w:bCs/>
          <w:iCs/>
          <w:color w:val="auto"/>
          <w:sz w:val="26"/>
          <w:szCs w:val="26"/>
        </w:rPr>
        <w:t>phổi dạng Blalock cải tiến (phổ biến nhất)</w:t>
      </w:r>
      <w:bookmarkEnd w:id="3"/>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Mở ngực đường sau- bên qua khoang liên sườn IV. Cầm máu thành ngực.</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Phẫu tích tìm và kiểm soát động mạch phổi phải hoặc trái.</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Phẫu tích tìm và kiểm soát động mạch dưới đòn.</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Cho heparin toàn thân, đo và chọn đoạn mạch nhân tạo thích hợp.</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Kẹp 2 đầu động mạch dưới đòn, mở và bơm rửa sạch lòng động mạch.</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Nối đoạn mạch nhân tạo, động mạch dưới đòn kiểu tận- bên. Thả kẹp động mạch dưới đòn để kiểm tra miệng nối rồi kẹp lại.</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Kẹp 2 đầu động mạch phổi, mở và bơm rửa sạch lòng động mạch.</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lastRenderedPageBreak/>
        <w:t>Nối đoạn mạch nhân tạo, động mạch phổi kiểu tận- bên. Đuổi hơi.</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Thả kẹp động mạch phổi, rồi kẹp động mạch dưới đòn. Cầm máu miệng nối. Kiểm tra sự thông của cầu nối.</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Cầm máu lại thành ngực, đặt dẫn lưu khoang màng phổi và đóng ngực.</w:t>
      </w:r>
    </w:p>
    <w:p w:rsidR="00DE1C1D" w:rsidRPr="00AA6218" w:rsidRDefault="00DE1C1D" w:rsidP="00C420FF">
      <w:pPr>
        <w:pStyle w:val="BodyText1"/>
        <w:numPr>
          <w:ilvl w:val="0"/>
          <w:numId w:val="26"/>
        </w:numPr>
        <w:shd w:val="clear" w:color="auto" w:fill="auto"/>
        <w:tabs>
          <w:tab w:val="left" w:pos="940"/>
        </w:tabs>
        <w:spacing w:before="0" w:after="0" w:line="300" w:lineRule="auto"/>
        <w:ind w:left="567" w:hanging="283"/>
        <w:rPr>
          <w:rStyle w:val="Bodytext11pt"/>
          <w:bCs/>
          <w:iCs/>
          <w:color w:val="auto"/>
          <w:sz w:val="26"/>
          <w:szCs w:val="26"/>
        </w:rPr>
      </w:pPr>
      <w:r w:rsidRPr="00AA6218">
        <w:rPr>
          <w:rStyle w:val="Bodytext11pt"/>
          <w:bCs/>
          <w:iCs/>
          <w:color w:val="auto"/>
          <w:sz w:val="26"/>
          <w:szCs w:val="26"/>
        </w:rPr>
        <w:t>Một số dạng cầu nối khác:</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Cầu nối trung tâm: đường phẫu thuật dọc giữa xương ức, bắc cầu động mạch chủ lên- thân động mạch phổi bằng đoạn mạch nhân tạo.</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Cầu nối Blalock kinh điển: không dùng đoạn mạch nhân tạo. Động mạch dưới đòn được phẫu tích ra xa phía ngoại vi, cắt rời đầu ngoại vi và quặt xuống nối trực tiếp vào động mạch phổi.</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Cầu nối bằng đoạn động mạch dưới đòn: động mạch dưới đòn được cắt rời như một đoạn động mạch ghép. Bắc cầu động mạch chủ xuống- động mạch phổi bằng đoạn động mạch dưới đòn.</w:t>
      </w:r>
    </w:p>
    <w:p w:rsidR="00DE1C1D" w:rsidRPr="00F028CE" w:rsidRDefault="00DE1C1D" w:rsidP="00C420FF">
      <w:pPr>
        <w:pStyle w:val="BodyText1"/>
        <w:numPr>
          <w:ilvl w:val="0"/>
          <w:numId w:val="27"/>
        </w:numPr>
        <w:shd w:val="clear" w:color="auto" w:fill="auto"/>
        <w:spacing w:before="0" w:after="0" w:line="300" w:lineRule="auto"/>
        <w:ind w:left="567" w:hanging="283"/>
        <w:rPr>
          <w:rStyle w:val="Bodytext11pt"/>
          <w:color w:val="auto"/>
          <w:sz w:val="26"/>
          <w:szCs w:val="26"/>
        </w:rPr>
      </w:pPr>
      <w:r w:rsidRPr="00F65EA2">
        <w:rPr>
          <w:rStyle w:val="Bodytext11pt"/>
          <w:color w:val="auto"/>
          <w:sz w:val="26"/>
          <w:szCs w:val="26"/>
        </w:rPr>
        <w:t>Phẫu thuật Waterston- Cooley: nối trực tiếp mặt sau động mạch chủ lên với động mạch phổi phải.</w:t>
      </w:r>
    </w:p>
    <w:p w:rsidR="00DE1C1D" w:rsidRPr="00DC4F4D" w:rsidRDefault="00DE1C1D" w:rsidP="00C420FF">
      <w:pPr>
        <w:pStyle w:val="BodyText1"/>
        <w:numPr>
          <w:ilvl w:val="0"/>
          <w:numId w:val="27"/>
        </w:numPr>
        <w:shd w:val="clear" w:color="auto" w:fill="auto"/>
        <w:spacing w:before="0" w:after="0" w:line="300" w:lineRule="auto"/>
        <w:ind w:left="567" w:hanging="283"/>
        <w:rPr>
          <w:rStyle w:val="Bodytext11pt"/>
          <w:color w:val="auto"/>
          <w:spacing w:val="6"/>
          <w:sz w:val="26"/>
          <w:szCs w:val="26"/>
        </w:rPr>
      </w:pPr>
      <w:r w:rsidRPr="00DC4F4D">
        <w:rPr>
          <w:rStyle w:val="Bodytext11pt"/>
          <w:color w:val="auto"/>
          <w:spacing w:val="6"/>
          <w:sz w:val="26"/>
          <w:szCs w:val="26"/>
        </w:rPr>
        <w:t>Phẫu thuật Potts: nối trực tiếp động mạch chủ xuống với động mạch phổi cùng bên.</w:t>
      </w:r>
    </w:p>
    <w:p w:rsidR="00C347FD" w:rsidRPr="00C347FD" w:rsidRDefault="00DE1C1D" w:rsidP="00C420FF">
      <w:pPr>
        <w:pStyle w:val="Heading40"/>
        <w:keepNext/>
        <w:keepLines/>
        <w:numPr>
          <w:ilvl w:val="0"/>
          <w:numId w:val="30"/>
        </w:numPr>
        <w:shd w:val="clear" w:color="auto" w:fill="auto"/>
        <w:tabs>
          <w:tab w:val="left" w:pos="357"/>
        </w:tabs>
        <w:spacing w:before="0" w:after="0" w:line="300" w:lineRule="auto"/>
        <w:ind w:hanging="1080"/>
        <w:jc w:val="left"/>
        <w:rPr>
          <w:rStyle w:val="Heading4105pt"/>
          <w:rFonts w:ascii="Times New Roman" w:hAnsi="Times New Roman" w:cs="Times New Roman"/>
          <w:bCs/>
          <w:color w:val="auto"/>
          <w:sz w:val="24"/>
          <w:szCs w:val="24"/>
          <w:shd w:val="clear" w:color="auto" w:fill="auto"/>
        </w:rPr>
      </w:pPr>
      <w:bookmarkStart w:id="4" w:name="bookmark83"/>
      <w:r w:rsidRPr="002C0527">
        <w:rPr>
          <w:rStyle w:val="Heading4105pt"/>
          <w:rFonts w:ascii="Times New Roman" w:hAnsi="Times New Roman" w:cs="Times New Roman"/>
          <w:b/>
          <w:color w:val="auto"/>
          <w:sz w:val="24"/>
          <w:szCs w:val="24"/>
        </w:rPr>
        <w:t>THEO DÕI</w:t>
      </w:r>
      <w:bookmarkEnd w:id="4"/>
      <w:r w:rsidR="002C0527" w:rsidRPr="002C0527">
        <w:rPr>
          <w:rStyle w:val="Heading4105pt"/>
          <w:rFonts w:ascii="Times New Roman" w:hAnsi="Times New Roman" w:cs="Times New Roman"/>
          <w:b/>
          <w:color w:val="auto"/>
          <w:sz w:val="24"/>
          <w:szCs w:val="24"/>
        </w:rPr>
        <w:t xml:space="preserve"> VÀ NGUYÊN TẮC XỬ LÝ TAI BIẾN, BIẾN CHỨNG</w:t>
      </w:r>
    </w:p>
    <w:p w:rsidR="00C347FD" w:rsidRPr="00C347FD" w:rsidRDefault="00C347FD" w:rsidP="00C420FF">
      <w:pPr>
        <w:pStyle w:val="Heading40"/>
        <w:keepNext/>
        <w:keepLines/>
        <w:numPr>
          <w:ilvl w:val="0"/>
          <w:numId w:val="31"/>
        </w:numPr>
        <w:shd w:val="clear" w:color="auto" w:fill="auto"/>
        <w:tabs>
          <w:tab w:val="left" w:pos="357"/>
        </w:tabs>
        <w:spacing w:before="0" w:after="0" w:line="300" w:lineRule="auto"/>
        <w:ind w:left="284" w:hanging="284"/>
        <w:jc w:val="left"/>
        <w:rPr>
          <w:rFonts w:ascii="Times New Roman" w:hAnsi="Times New Roman" w:cs="Times New Roman"/>
          <w:b w:val="0"/>
          <w:sz w:val="26"/>
          <w:szCs w:val="26"/>
          <w:lang w:val="vi-VN"/>
        </w:rPr>
      </w:pPr>
      <w:r w:rsidRPr="00C347FD">
        <w:rPr>
          <w:rStyle w:val="Heading4105pt"/>
          <w:rFonts w:ascii="Times New Roman" w:hAnsi="Times New Roman" w:cs="Times New Roman"/>
          <w:b/>
          <w:bCs/>
          <w:color w:val="auto"/>
          <w:sz w:val="26"/>
          <w:szCs w:val="26"/>
          <w:shd w:val="clear" w:color="auto" w:fill="auto"/>
          <w:lang w:val="en-US"/>
        </w:rPr>
        <w:t>Theo dõi</w:t>
      </w:r>
    </w:p>
    <w:p w:rsidR="00DE1C1D" w:rsidRPr="002B59B3" w:rsidRDefault="00DE1C1D" w:rsidP="00C420FF">
      <w:pPr>
        <w:pStyle w:val="BodyText1"/>
        <w:numPr>
          <w:ilvl w:val="0"/>
          <w:numId w:val="26"/>
        </w:numPr>
        <w:shd w:val="clear" w:color="auto" w:fill="auto"/>
        <w:tabs>
          <w:tab w:val="left" w:pos="966"/>
        </w:tabs>
        <w:spacing w:before="0" w:after="0" w:line="300" w:lineRule="auto"/>
        <w:ind w:left="567" w:hanging="283"/>
        <w:rPr>
          <w:rStyle w:val="Bodytext11pt"/>
          <w:bCs/>
          <w:iCs/>
          <w:color w:val="auto"/>
          <w:sz w:val="26"/>
          <w:szCs w:val="26"/>
        </w:rPr>
      </w:pPr>
      <w:r w:rsidRPr="002B59B3">
        <w:rPr>
          <w:rStyle w:val="Bodytext11pt"/>
          <w:bCs/>
          <w:iCs/>
          <w:color w:val="auto"/>
          <w:sz w:val="26"/>
          <w:szCs w:val="26"/>
        </w:rPr>
        <w:t>Xét nghiệm khí máu, điện giải, chức năng gan thận, công thức máu, hematocrit ngay sau khi về phòng hồi sức được 15- 30 phút. Chụp Xquang ngực tại giường.</w:t>
      </w:r>
    </w:p>
    <w:p w:rsidR="00DE1C1D" w:rsidRPr="002B59B3" w:rsidRDefault="008C7B78" w:rsidP="00C420FF">
      <w:pPr>
        <w:pStyle w:val="BodyText1"/>
        <w:numPr>
          <w:ilvl w:val="0"/>
          <w:numId w:val="26"/>
        </w:numPr>
        <w:shd w:val="clear" w:color="auto" w:fill="auto"/>
        <w:tabs>
          <w:tab w:val="left" w:pos="957"/>
        </w:tabs>
        <w:spacing w:before="0" w:after="0" w:line="300" w:lineRule="auto"/>
        <w:ind w:left="567" w:hanging="283"/>
        <w:rPr>
          <w:rStyle w:val="Bodytext11pt"/>
          <w:bCs/>
          <w:iCs/>
          <w:color w:val="auto"/>
          <w:sz w:val="26"/>
          <w:szCs w:val="26"/>
        </w:rPr>
      </w:pPr>
      <w:r w:rsidRPr="002B59B3">
        <w:rPr>
          <w:rStyle w:val="Bodytext11pt"/>
          <w:bCs/>
          <w:iCs/>
          <w:color w:val="auto"/>
          <w:sz w:val="26"/>
          <w:szCs w:val="26"/>
        </w:rPr>
        <w:t>Theo dõi bão hoà ô</w:t>
      </w:r>
      <w:r w:rsidR="00DE1C1D" w:rsidRPr="002B59B3">
        <w:rPr>
          <w:rStyle w:val="Bodytext11pt"/>
          <w:bCs/>
          <w:iCs/>
          <w:color w:val="auto"/>
          <w:sz w:val="26"/>
          <w:szCs w:val="26"/>
        </w:rPr>
        <w:t>xy, huyết động, hô hấp, dẫn lưu, nước tiểu 30 phút- 1 giờ/ 1 lần, trong 24 giờ đầu hoặc lâu hơn tuỳ tình trạng huyết động.</w:t>
      </w:r>
    </w:p>
    <w:p w:rsidR="00DE1C1D" w:rsidRPr="00C420FF" w:rsidRDefault="00DE1C1D" w:rsidP="00C420FF">
      <w:pPr>
        <w:pStyle w:val="BodyText1"/>
        <w:numPr>
          <w:ilvl w:val="0"/>
          <w:numId w:val="26"/>
        </w:numPr>
        <w:shd w:val="clear" w:color="auto" w:fill="auto"/>
        <w:tabs>
          <w:tab w:val="left" w:pos="966"/>
        </w:tabs>
        <w:spacing w:before="0" w:after="0" w:line="300" w:lineRule="auto"/>
        <w:ind w:left="567" w:hanging="283"/>
        <w:rPr>
          <w:rStyle w:val="Bodytext11pt"/>
          <w:bCs/>
          <w:iCs/>
          <w:color w:val="auto"/>
          <w:spacing w:val="4"/>
          <w:sz w:val="26"/>
          <w:szCs w:val="26"/>
        </w:rPr>
      </w:pPr>
      <w:r w:rsidRPr="00C420FF">
        <w:rPr>
          <w:rStyle w:val="Bodytext11pt"/>
          <w:bCs/>
          <w:iCs/>
          <w:color w:val="auto"/>
          <w:spacing w:val="4"/>
          <w:sz w:val="26"/>
          <w:szCs w:val="26"/>
        </w:rPr>
        <w:t>Cho kháng sinh điều trị dự phòng nhiễm khuẩn, lợi tiểu, giảm đau, truyền máu và các dung dịch thay thế máu ... tuỳ theo tình trạng huyết động và các thông số xét nghiệm.</w:t>
      </w:r>
    </w:p>
    <w:p w:rsidR="00DE1C1D" w:rsidRPr="002B59B3" w:rsidRDefault="00DE1C1D" w:rsidP="00C420FF">
      <w:pPr>
        <w:pStyle w:val="BodyText1"/>
        <w:numPr>
          <w:ilvl w:val="0"/>
          <w:numId w:val="26"/>
        </w:numPr>
        <w:shd w:val="clear" w:color="auto" w:fill="auto"/>
        <w:tabs>
          <w:tab w:val="left" w:pos="962"/>
        </w:tabs>
        <w:spacing w:before="0" w:after="0" w:line="300" w:lineRule="auto"/>
        <w:ind w:left="567" w:hanging="283"/>
        <w:rPr>
          <w:rStyle w:val="Bodytext11pt"/>
          <w:bCs/>
          <w:iCs/>
          <w:color w:val="auto"/>
          <w:sz w:val="26"/>
          <w:szCs w:val="26"/>
        </w:rPr>
      </w:pPr>
      <w:r w:rsidRPr="002B59B3">
        <w:rPr>
          <w:rStyle w:val="Bodytext11pt"/>
          <w:bCs/>
          <w:iCs/>
          <w:color w:val="auto"/>
          <w:sz w:val="26"/>
          <w:szCs w:val="26"/>
        </w:rPr>
        <w:t>Cho thuốc chống đông (heparin) trong 24- 48 giờ đầu sau phẫu thuật, những ngày sau dùng aspirin.</w:t>
      </w:r>
    </w:p>
    <w:p w:rsidR="00DE1C1D" w:rsidRPr="002B59B3" w:rsidRDefault="0002505D" w:rsidP="00C420FF">
      <w:pPr>
        <w:pStyle w:val="BodyText1"/>
        <w:numPr>
          <w:ilvl w:val="0"/>
          <w:numId w:val="26"/>
        </w:numPr>
        <w:shd w:val="clear" w:color="auto" w:fill="auto"/>
        <w:tabs>
          <w:tab w:val="left" w:pos="965"/>
        </w:tabs>
        <w:spacing w:before="0" w:after="0" w:line="300" w:lineRule="auto"/>
        <w:ind w:left="567" w:hanging="283"/>
        <w:rPr>
          <w:rStyle w:val="Bodytext11pt"/>
          <w:bCs/>
          <w:iCs/>
          <w:color w:val="auto"/>
          <w:sz w:val="26"/>
          <w:szCs w:val="26"/>
        </w:rPr>
      </w:pPr>
      <w:r w:rsidRPr="002B59B3">
        <w:rPr>
          <w:rStyle w:val="Bodytext11pt"/>
          <w:bCs/>
          <w:iCs/>
          <w:color w:val="auto"/>
          <w:sz w:val="26"/>
          <w:szCs w:val="26"/>
        </w:rPr>
        <w:t>Lý</w:t>
      </w:r>
      <w:r w:rsidR="00DE1C1D" w:rsidRPr="002B59B3">
        <w:rPr>
          <w:rStyle w:val="Bodytext11pt"/>
          <w:bCs/>
          <w:iCs/>
          <w:color w:val="auto"/>
          <w:sz w:val="26"/>
          <w:szCs w:val="26"/>
        </w:rPr>
        <w:t xml:space="preserve"> liệu pháp hô hấp ngay từ ngày đầu sau phẫu thuật.</w:t>
      </w:r>
    </w:p>
    <w:p w:rsidR="00DE1C1D" w:rsidRPr="00F65EA2" w:rsidRDefault="008C7B78" w:rsidP="00C420FF">
      <w:pPr>
        <w:pStyle w:val="Heading40"/>
        <w:keepNext/>
        <w:keepLines/>
        <w:numPr>
          <w:ilvl w:val="0"/>
          <w:numId w:val="31"/>
        </w:numPr>
        <w:shd w:val="clear" w:color="auto" w:fill="auto"/>
        <w:tabs>
          <w:tab w:val="left" w:pos="284"/>
        </w:tabs>
        <w:spacing w:before="0" w:after="0" w:line="300" w:lineRule="auto"/>
        <w:ind w:left="426" w:hanging="426"/>
        <w:jc w:val="left"/>
        <w:rPr>
          <w:rFonts w:ascii="Times New Roman" w:hAnsi="Times New Roman" w:cs="Times New Roman"/>
          <w:b w:val="0"/>
          <w:sz w:val="26"/>
          <w:szCs w:val="26"/>
        </w:rPr>
      </w:pPr>
      <w:bookmarkStart w:id="5" w:name="bookmark84"/>
      <w:r>
        <w:rPr>
          <w:rStyle w:val="Heading4105pt"/>
          <w:rFonts w:ascii="Times New Roman" w:hAnsi="Times New Roman" w:cs="Times New Roman"/>
          <w:b/>
          <w:color w:val="auto"/>
          <w:sz w:val="26"/>
          <w:szCs w:val="26"/>
          <w:lang w:val="en-US"/>
        </w:rPr>
        <w:t xml:space="preserve">Tai biến và xử lý </w:t>
      </w:r>
      <w:bookmarkEnd w:id="5"/>
    </w:p>
    <w:p w:rsidR="00DE1C1D" w:rsidRPr="002B59B3" w:rsidRDefault="00DE1C1D" w:rsidP="00C420FF">
      <w:pPr>
        <w:pStyle w:val="BodyText1"/>
        <w:numPr>
          <w:ilvl w:val="0"/>
          <w:numId w:val="26"/>
        </w:numPr>
        <w:shd w:val="clear" w:color="auto" w:fill="auto"/>
        <w:tabs>
          <w:tab w:val="left" w:pos="965"/>
        </w:tabs>
        <w:spacing w:before="0" w:after="0" w:line="300" w:lineRule="auto"/>
        <w:ind w:left="567" w:hanging="283"/>
        <w:rPr>
          <w:rStyle w:val="Bodytext11pt"/>
          <w:bCs/>
          <w:iCs/>
          <w:color w:val="auto"/>
          <w:sz w:val="26"/>
          <w:szCs w:val="26"/>
        </w:rPr>
      </w:pPr>
      <w:r w:rsidRPr="002B59B3">
        <w:rPr>
          <w:rStyle w:val="Bodytext11pt"/>
          <w:bCs/>
          <w:iCs/>
          <w:color w:val="auto"/>
          <w:sz w:val="26"/>
          <w:szCs w:val="26"/>
        </w:rPr>
        <w:t>Chảy máu, có thể từ thành ngực, chân ống dẫn lưu, miệng nối.</w:t>
      </w:r>
    </w:p>
    <w:p w:rsidR="00DE1C1D" w:rsidRPr="002B59B3" w:rsidRDefault="00DE1C1D" w:rsidP="00C420FF">
      <w:pPr>
        <w:pStyle w:val="BodyText1"/>
        <w:numPr>
          <w:ilvl w:val="0"/>
          <w:numId w:val="26"/>
        </w:numPr>
        <w:shd w:val="clear" w:color="auto" w:fill="auto"/>
        <w:tabs>
          <w:tab w:val="left" w:pos="960"/>
        </w:tabs>
        <w:spacing w:before="0" w:after="0" w:line="300" w:lineRule="auto"/>
        <w:ind w:left="567" w:hanging="283"/>
        <w:rPr>
          <w:rStyle w:val="Bodytext11pt"/>
          <w:bCs/>
          <w:iCs/>
          <w:color w:val="auto"/>
          <w:sz w:val="26"/>
          <w:szCs w:val="26"/>
        </w:rPr>
      </w:pPr>
      <w:r w:rsidRPr="002B59B3">
        <w:rPr>
          <w:rStyle w:val="Bodytext11pt"/>
          <w:bCs/>
          <w:iCs/>
          <w:color w:val="auto"/>
          <w:sz w:val="26"/>
          <w:szCs w:val="26"/>
        </w:rPr>
        <w:t>Xẹp phổi, tràn dịch màng phổi.</w:t>
      </w:r>
    </w:p>
    <w:p w:rsidR="00DE1C1D" w:rsidRPr="002B59B3" w:rsidRDefault="00DE1C1D" w:rsidP="00C420FF">
      <w:pPr>
        <w:pStyle w:val="BodyText1"/>
        <w:numPr>
          <w:ilvl w:val="0"/>
          <w:numId w:val="26"/>
        </w:numPr>
        <w:shd w:val="clear" w:color="auto" w:fill="auto"/>
        <w:tabs>
          <w:tab w:val="left" w:pos="955"/>
        </w:tabs>
        <w:spacing w:before="0" w:after="0" w:line="300" w:lineRule="auto"/>
        <w:ind w:left="567" w:hanging="283"/>
        <w:rPr>
          <w:rStyle w:val="Bodytext11pt"/>
          <w:bCs/>
          <w:iCs/>
          <w:color w:val="auto"/>
          <w:sz w:val="26"/>
          <w:szCs w:val="26"/>
        </w:rPr>
      </w:pPr>
      <w:r w:rsidRPr="002B59B3">
        <w:rPr>
          <w:rStyle w:val="Bodytext11pt"/>
          <w:bCs/>
          <w:iCs/>
          <w:color w:val="auto"/>
          <w:sz w:val="26"/>
          <w:szCs w:val="26"/>
        </w:rPr>
        <w:t>Tắc cầu nối.</w:t>
      </w:r>
    </w:p>
    <w:p w:rsidR="00DE1C1D" w:rsidRPr="002B59B3" w:rsidRDefault="00DE1C1D" w:rsidP="00C420FF">
      <w:pPr>
        <w:pStyle w:val="BodyText1"/>
        <w:numPr>
          <w:ilvl w:val="0"/>
          <w:numId w:val="26"/>
        </w:numPr>
        <w:shd w:val="clear" w:color="auto" w:fill="auto"/>
        <w:tabs>
          <w:tab w:val="left" w:pos="960"/>
        </w:tabs>
        <w:spacing w:before="0" w:after="0" w:line="300" w:lineRule="auto"/>
        <w:ind w:left="567" w:hanging="283"/>
        <w:rPr>
          <w:rStyle w:val="Bodytext11pt"/>
          <w:bCs/>
          <w:iCs/>
          <w:color w:val="auto"/>
          <w:sz w:val="26"/>
          <w:szCs w:val="26"/>
        </w:rPr>
      </w:pPr>
      <w:r w:rsidRPr="002B59B3">
        <w:rPr>
          <w:rStyle w:val="Bodytext11pt"/>
          <w:bCs/>
          <w:iCs/>
          <w:color w:val="auto"/>
          <w:sz w:val="26"/>
          <w:szCs w:val="26"/>
        </w:rPr>
        <w:t>Nhiễm trùng vết mổ ...</w:t>
      </w:r>
    </w:p>
    <w:p w:rsidR="00DE1C1D" w:rsidRPr="002B59B3" w:rsidRDefault="00DE1C1D" w:rsidP="00C420FF">
      <w:pPr>
        <w:pStyle w:val="BodyText1"/>
        <w:numPr>
          <w:ilvl w:val="0"/>
          <w:numId w:val="26"/>
        </w:numPr>
        <w:shd w:val="clear" w:color="auto" w:fill="auto"/>
        <w:tabs>
          <w:tab w:val="left" w:pos="955"/>
        </w:tabs>
        <w:spacing w:before="0" w:after="0" w:line="300" w:lineRule="auto"/>
        <w:ind w:left="567" w:hanging="283"/>
        <w:rPr>
          <w:rStyle w:val="Bodytext11pt"/>
          <w:bCs/>
          <w:iCs/>
          <w:color w:val="auto"/>
          <w:sz w:val="26"/>
          <w:szCs w:val="26"/>
        </w:rPr>
      </w:pPr>
      <w:r w:rsidRPr="002B59B3">
        <w:rPr>
          <w:rStyle w:val="Bodytext11pt"/>
          <w:bCs/>
          <w:iCs/>
          <w:color w:val="auto"/>
          <w:sz w:val="26"/>
          <w:szCs w:val="26"/>
        </w:rPr>
        <w:t>Tràn dịch dưỡng chấp.</w:t>
      </w:r>
    </w:p>
    <w:p w:rsidR="00DE1C1D" w:rsidRPr="002B59B3" w:rsidRDefault="00DE1C1D" w:rsidP="00C420FF">
      <w:pPr>
        <w:pStyle w:val="BodyText1"/>
        <w:numPr>
          <w:ilvl w:val="0"/>
          <w:numId w:val="26"/>
        </w:numPr>
        <w:shd w:val="clear" w:color="auto" w:fill="auto"/>
        <w:tabs>
          <w:tab w:val="left" w:pos="955"/>
        </w:tabs>
        <w:spacing w:before="0" w:after="0" w:line="300" w:lineRule="auto"/>
        <w:ind w:left="567" w:hanging="283"/>
        <w:rPr>
          <w:rStyle w:val="Bodytext11pt"/>
          <w:bCs/>
          <w:iCs/>
          <w:color w:val="auto"/>
          <w:sz w:val="26"/>
          <w:szCs w:val="26"/>
        </w:rPr>
      </w:pPr>
      <w:r w:rsidRPr="002B59B3">
        <w:rPr>
          <w:rStyle w:val="Bodytext11pt"/>
          <w:bCs/>
          <w:iCs/>
          <w:color w:val="auto"/>
          <w:sz w:val="26"/>
          <w:szCs w:val="26"/>
        </w:rPr>
        <w:t>Thoát huyết thanh qua ống Gore- Tex.</w:t>
      </w:r>
    </w:p>
    <w:p w:rsidR="00DE1C1D" w:rsidRPr="002B59B3" w:rsidRDefault="00DE1C1D" w:rsidP="00C420FF">
      <w:pPr>
        <w:pStyle w:val="BodyText1"/>
        <w:numPr>
          <w:ilvl w:val="0"/>
          <w:numId w:val="26"/>
        </w:numPr>
        <w:shd w:val="clear" w:color="auto" w:fill="auto"/>
        <w:tabs>
          <w:tab w:val="left" w:pos="955"/>
        </w:tabs>
        <w:spacing w:before="0" w:after="0" w:line="300" w:lineRule="auto"/>
        <w:ind w:left="567" w:hanging="283"/>
        <w:rPr>
          <w:rStyle w:val="Bodytext11pt"/>
          <w:bCs/>
          <w:iCs/>
          <w:color w:val="auto"/>
          <w:sz w:val="26"/>
          <w:szCs w:val="26"/>
        </w:rPr>
      </w:pPr>
      <w:r w:rsidRPr="002B59B3">
        <w:rPr>
          <w:rStyle w:val="Bodytext11pt"/>
          <w:bCs/>
          <w:iCs/>
          <w:color w:val="auto"/>
          <w:sz w:val="26"/>
          <w:szCs w:val="26"/>
        </w:rPr>
        <w:t>Phù phổi cấp do ống lớn.</w:t>
      </w:r>
    </w:p>
    <w:sectPr w:rsidR="00DE1C1D" w:rsidRPr="002B59B3" w:rsidSect="00F65EA2">
      <w:headerReference w:type="even" r:id="rId7"/>
      <w:headerReference w:type="default" r:id="rId8"/>
      <w:footerReference w:type="even" r:id="rId9"/>
      <w:footerReference w:type="default" r:id="rId10"/>
      <w:headerReference w:type="first" r:id="rId11"/>
      <w:footerReference w:type="first" r:id="rId12"/>
      <w:pgSz w:w="11900"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C42" w:rsidRDefault="00024C42" w:rsidP="00DE1C1D">
      <w:r>
        <w:separator/>
      </w:r>
    </w:p>
  </w:endnote>
  <w:endnote w:type="continuationSeparator" w:id="0">
    <w:p w:rsidR="00024C42" w:rsidRDefault="00024C42" w:rsidP="00DE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024C42">
    <w:pPr>
      <w:rPr>
        <w:sz w:val="2"/>
        <w:szCs w:val="2"/>
      </w:rPr>
    </w:pPr>
    <w:r>
      <w:rPr>
        <w:noProof/>
      </w:rPr>
      <w:pict>
        <v:shapetype id="_x0000_t202" coordsize="21600,21600" o:spt="202" path="m,l,21600r21600,l21600,xe">
          <v:stroke joinstyle="miter"/>
          <v:path gradientshapeok="t" o:connecttype="rect"/>
        </v:shapetype>
        <v:shape id="Text Box 77" o:spid="_x0000_s2052" type="#_x0000_t202" style="position:absolute;margin-left:90.95pt;margin-top:10in;width:203.45pt;height:21.2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" filled="f" stroked="f">
          <v:textbox style="mso-fit-shape-to-text:t" inset="0,0,0,0">
            <w:txbxContent>
              <w:p w:rsidR="00B018FE" w:rsidRDefault="00E73BCE">
                <w:pPr>
                  <w:pStyle w:val="Headerorfooter0"/>
                  <w:shd w:val="clear" w:color="auto" w:fill="auto"/>
                  <w:tabs>
                    <w:tab w:val="right" w:pos="1368"/>
                    <w:tab w:val="right" w:pos="2933"/>
                    <w:tab w:val="right" w:pos="3547"/>
                    <w:tab w:val="right" w:pos="3970"/>
                    <w:tab w:val="right" w:pos="3970"/>
                    <w:tab w:val="right" w:pos="6091"/>
                    <w:tab w:val="right" w:pos="8501"/>
                  </w:tabs>
                  <w:spacing w:line="240" w:lineRule="auto"/>
                </w:pPr>
                <w:r>
                  <w:rPr>
                    <w:rStyle w:val="HeaderorfooterTimesNewRoman"/>
                    <w:rFonts w:eastAsia="Arial"/>
                  </w:rPr>
                  <w:tab/>
                </w:r>
              </w:p>
              <w:p w:rsidR="00B018FE" w:rsidRDefault="00E73BCE">
                <w:pPr>
                  <w:pStyle w:val="Headerorfooter0"/>
                  <w:shd w:val="clear" w:color="auto" w:fill="auto"/>
                  <w:spacing w:line="240" w:lineRule="auto"/>
                </w:pPr>
                <w:r>
                  <w:rPr>
                    <w:rStyle w:val="Headerorfooter9pt"/>
                  </w:rPr>
                  <w:t>HƯỚNG DẨN QUY TRÌNH KĨ THUẬT BỆNH VIỆN</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024C42">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024C42">
    <w:pPr>
      <w:rPr>
        <w:sz w:val="2"/>
        <w:szCs w:val="2"/>
      </w:rPr>
    </w:pPr>
    <w:r>
      <w:rPr>
        <w:noProof/>
      </w:rPr>
      <w:pict>
        <v:shapetype id="_x0000_t202" coordsize="21600,21600" o:spt="202" path="m,l,21600r21600,l21600,xe">
          <v:stroke joinstyle="miter"/>
          <v:path gradientshapeok="t" o:connecttype="rect"/>
        </v:shapetype>
        <v:shape id="Text Box 80" o:spid="_x0000_s2050" type="#_x0000_t202" style="position:absolute;margin-left:91.7pt;margin-top:717.35pt;width:5.3pt;height:12.05pt;z-index:-25165209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" filled="f" stroked="f">
          <v:textbox style="mso-fit-shape-to-text:t" inset="0,0,0,0">
            <w:txbxContent>
              <w:p w:rsidR="00B018FE" w:rsidRDefault="00CC7AA3">
                <w:pPr>
                  <w:pStyle w:val="Headerorfooter0"/>
                  <w:shd w:val="clear" w:color="auto" w:fill="auto"/>
                  <w:spacing w:line="240" w:lineRule="auto"/>
                </w:pPr>
                <w:r>
                  <w:fldChar w:fldCharType="begin"/>
                </w:r>
                <w:r w:rsidR="00E73BCE">
                  <w:instrText xml:space="preserve"> PAGE \* MERGEFORMAT </w:instrText>
                </w:r>
                <w:r>
                  <w:fldChar w:fldCharType="separate"/>
                </w:r>
                <w:r w:rsidR="00E73BCE">
                  <w:rPr>
                    <w:rStyle w:val="HeaderorfooterTimesNewRoman"/>
                    <w:rFonts w:eastAsia="Arial"/>
                  </w:rPr>
                  <w:t>#</w:t>
                </w:r>
                <w:r>
                  <w:rPr>
                    <w:rStyle w:val="HeaderorfooterTimesNewRoman"/>
                    <w:rFonts w:eastAsia="Arial"/>
                    <w:b/>
                    <w:bCs/>
                  </w:rPr>
                  <w:fldChar w:fldCharType="end"/>
                </w:r>
              </w:p>
            </w:txbxContent>
          </v:textbox>
          <w10:wrap anchorx="page" anchory="page"/>
        </v:shape>
      </w:pict>
    </w:r>
    <w:r>
      <w:rPr>
        <w:noProof/>
      </w:rPr>
      <w:pict>
        <v:shape id="Text Box 81" o:spid="_x0000_s2049" type="#_x0000_t202" style="position:absolute;margin-left:221.05pt;margin-top:726.5pt;width:203.45pt;height:10.3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" filled="f" stroked="f">
          <v:textbox style="mso-fit-shape-to-text:t" inset="0,0,0,0">
            <w:txbxContent>
              <w:p w:rsidR="00B018FE" w:rsidRDefault="00E73BCE">
                <w:pPr>
                  <w:pStyle w:val="Headerorfooter0"/>
                  <w:shd w:val="clear" w:color="auto" w:fill="auto"/>
                  <w:spacing w:line="240" w:lineRule="auto"/>
                </w:pPr>
                <w:r>
                  <w:rPr>
                    <w:rStyle w:val="Headerorfooter9pt"/>
                  </w:rPr>
                  <w:t>HƯỚNG DÂN QUY TRÌNH KĨ THUẬT BỆNH VIỆN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C42" w:rsidRDefault="00024C42" w:rsidP="00DE1C1D">
      <w:r>
        <w:separator/>
      </w:r>
    </w:p>
  </w:footnote>
  <w:footnote w:type="continuationSeparator" w:id="0">
    <w:p w:rsidR="00024C42" w:rsidRDefault="00024C42" w:rsidP="00DE1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024C42">
    <w:pPr>
      <w:rPr>
        <w:sz w:val="2"/>
        <w:szCs w:val="2"/>
      </w:rPr>
    </w:pPr>
    <w:r>
      <w:rPr>
        <w:noProof/>
      </w:rPr>
      <w:pict>
        <v:shapetype id="_x0000_t202" coordsize="21600,21600" o:spt="202" path="m,l,21600r21600,l21600,xe">
          <v:stroke joinstyle="miter"/>
          <v:path gradientshapeok="t" o:connecttype="rect"/>
        </v:shapetype>
        <v:shape id="Text Box 75" o:spid="_x0000_s2053" type="#_x0000_t202" style="position:absolute;margin-left:357.35pt;margin-top:54.25pt;width:134.5pt;height:10.3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" filled="f" stroked="f">
          <v:textbox style="mso-fit-shape-to-text:t" inset="0,0,0,0">
            <w:txbxContent>
              <w:p w:rsidR="00B018FE" w:rsidRDefault="00E73BCE">
                <w:pPr>
                  <w:pStyle w:val="Headerorfooter0"/>
                  <w:shd w:val="clear" w:color="auto" w:fill="auto"/>
                  <w:spacing w:line="240" w:lineRule="auto"/>
                </w:pPr>
                <w:r>
                  <w:rPr>
                    <w:rStyle w:val="Headerorfooter9pt"/>
                  </w:rPr>
                  <w:t>Chương lil: Tim mạch - lồng ngực</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024C42">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024C42">
    <w:pPr>
      <w:rPr>
        <w:sz w:val="2"/>
        <w:szCs w:val="2"/>
      </w:rPr>
    </w:pPr>
    <w:r>
      <w:rPr>
        <w:noProof/>
      </w:rPr>
      <w:pict>
        <v:shapetype id="_x0000_t202" coordsize="21600,21600" o:spt="202" path="m,l,21600r21600,l21600,xe">
          <v:stroke joinstyle="miter"/>
          <v:path gradientshapeok="t" o:connecttype="rect"/>
        </v:shapetype>
        <v:shape id="Text Box 79" o:spid="_x0000_s2051" type="#_x0000_t202" style="position:absolute;margin-left:364.35pt;margin-top:56.05pt;width:136pt;height:10.35pt;z-index:-25165312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" filled="f" stroked="f">
          <v:textbox style="mso-fit-shape-to-text:t" inset="0,0,0,0">
            <w:txbxContent>
              <w:p w:rsidR="00B018FE" w:rsidRDefault="00E73BCE">
                <w:pPr>
                  <w:pStyle w:val="Headerorfooter0"/>
                  <w:shd w:val="clear" w:color="auto" w:fill="auto"/>
                  <w:spacing w:line="240" w:lineRule="auto"/>
                </w:pPr>
                <w:r>
                  <w:rPr>
                    <w:rStyle w:val="Headerorfooter9pt"/>
                  </w:rPr>
                  <w:t>Chương III: Tim mạch - lồng ngực</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CC0D72"/>
    <w:multiLevelType w:val="hybridMultilevel"/>
    <w:tmpl w:val="18723C0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A09B7"/>
    <w:multiLevelType w:val="hybridMultilevel"/>
    <w:tmpl w:val="A0D4765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C6577"/>
    <w:multiLevelType w:val="hybridMultilevel"/>
    <w:tmpl w:val="3DF06A9E"/>
    <w:lvl w:ilvl="0" w:tplc="A7365FE2">
      <w:start w:val="1"/>
      <w:numFmt w:val="decimal"/>
      <w:lvlText w:val="%1."/>
      <w:lvlJc w:val="left"/>
      <w:pPr>
        <w:ind w:left="360" w:hanging="360"/>
      </w:pPr>
      <w:rPr>
        <w:rFonts w:hint="default"/>
        <w:b/>
      </w:rPr>
    </w:lvl>
    <w:lvl w:ilvl="1" w:tplc="042A0019" w:tentative="1">
      <w:start w:val="1"/>
      <w:numFmt w:val="lowerLetter"/>
      <w:lvlText w:val="%2."/>
      <w:lvlJc w:val="left"/>
      <w:pPr>
        <w:ind w:left="1126" w:hanging="360"/>
      </w:pPr>
    </w:lvl>
    <w:lvl w:ilvl="2" w:tplc="042A001B" w:tentative="1">
      <w:start w:val="1"/>
      <w:numFmt w:val="lowerRoman"/>
      <w:lvlText w:val="%3."/>
      <w:lvlJc w:val="right"/>
      <w:pPr>
        <w:ind w:left="1846" w:hanging="180"/>
      </w:pPr>
    </w:lvl>
    <w:lvl w:ilvl="3" w:tplc="042A000F" w:tentative="1">
      <w:start w:val="1"/>
      <w:numFmt w:val="decimal"/>
      <w:lvlText w:val="%4."/>
      <w:lvlJc w:val="left"/>
      <w:pPr>
        <w:ind w:left="2566" w:hanging="360"/>
      </w:pPr>
    </w:lvl>
    <w:lvl w:ilvl="4" w:tplc="042A0019" w:tentative="1">
      <w:start w:val="1"/>
      <w:numFmt w:val="lowerLetter"/>
      <w:lvlText w:val="%5."/>
      <w:lvlJc w:val="left"/>
      <w:pPr>
        <w:ind w:left="3286" w:hanging="360"/>
      </w:pPr>
    </w:lvl>
    <w:lvl w:ilvl="5" w:tplc="042A001B" w:tentative="1">
      <w:start w:val="1"/>
      <w:numFmt w:val="lowerRoman"/>
      <w:lvlText w:val="%6."/>
      <w:lvlJc w:val="right"/>
      <w:pPr>
        <w:ind w:left="4006" w:hanging="180"/>
      </w:pPr>
    </w:lvl>
    <w:lvl w:ilvl="6" w:tplc="042A000F" w:tentative="1">
      <w:start w:val="1"/>
      <w:numFmt w:val="decimal"/>
      <w:lvlText w:val="%7."/>
      <w:lvlJc w:val="left"/>
      <w:pPr>
        <w:ind w:left="4726" w:hanging="360"/>
      </w:pPr>
    </w:lvl>
    <w:lvl w:ilvl="7" w:tplc="042A0019" w:tentative="1">
      <w:start w:val="1"/>
      <w:numFmt w:val="lowerLetter"/>
      <w:lvlText w:val="%8."/>
      <w:lvlJc w:val="left"/>
      <w:pPr>
        <w:ind w:left="5446" w:hanging="360"/>
      </w:pPr>
    </w:lvl>
    <w:lvl w:ilvl="8" w:tplc="042A001B" w:tentative="1">
      <w:start w:val="1"/>
      <w:numFmt w:val="lowerRoman"/>
      <w:lvlText w:val="%9."/>
      <w:lvlJc w:val="right"/>
      <w:pPr>
        <w:ind w:left="6166" w:hanging="180"/>
      </w:pPr>
    </w:lvl>
  </w:abstractNum>
  <w:abstractNum w:abstractNumId="4">
    <w:nsid w:val="0B404BBB"/>
    <w:multiLevelType w:val="multilevel"/>
    <w:tmpl w:val="2EACD2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932162"/>
    <w:multiLevelType w:val="hybridMultilevel"/>
    <w:tmpl w:val="8AD228D6"/>
    <w:lvl w:ilvl="0" w:tplc="0B22765E">
      <w:start w:val="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30A182E"/>
    <w:multiLevelType w:val="hybridMultilevel"/>
    <w:tmpl w:val="BAB4379A"/>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7">
    <w:nsid w:val="1A7D5E92"/>
    <w:multiLevelType w:val="hybridMultilevel"/>
    <w:tmpl w:val="AC40B3D8"/>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2270AE"/>
    <w:multiLevelType w:val="hybridMultilevel"/>
    <w:tmpl w:val="5492DCB6"/>
    <w:lvl w:ilvl="0" w:tplc="421CB01A">
      <w:start w:val="6"/>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5710FA"/>
    <w:multiLevelType w:val="hybridMultilevel"/>
    <w:tmpl w:val="17DA62D6"/>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E540A3"/>
    <w:multiLevelType w:val="multilevel"/>
    <w:tmpl w:val="C4D0F968"/>
    <w:lvl w:ilvl="0">
      <w:start w:val="3"/>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b/>
        <w:color w:val="000000"/>
        <w:lang w:val="vi-VN"/>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2B1802BB"/>
    <w:multiLevelType w:val="hybridMultilevel"/>
    <w:tmpl w:val="F466AE3A"/>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427415"/>
    <w:multiLevelType w:val="hybridMultilevel"/>
    <w:tmpl w:val="AD3C61E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2A74C4"/>
    <w:multiLevelType w:val="hybridMultilevel"/>
    <w:tmpl w:val="79B46C8A"/>
    <w:lvl w:ilvl="0" w:tplc="01F43E46">
      <w:start w:val="1"/>
      <w:numFmt w:val="upperRoman"/>
      <w:lvlText w:val="%1."/>
      <w:lvlJc w:val="left"/>
      <w:pPr>
        <w:ind w:left="1080" w:hanging="72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B85945"/>
    <w:multiLevelType w:val="hybridMultilevel"/>
    <w:tmpl w:val="438E065E"/>
    <w:lvl w:ilvl="0" w:tplc="9F96E06C">
      <w:start w:val="1"/>
      <w:numFmt w:val="decimal"/>
      <w:lvlText w:val="%1."/>
      <w:lvlJc w:val="left"/>
      <w:pPr>
        <w:ind w:left="380" w:hanging="360"/>
      </w:pPr>
      <w:rPr>
        <w:rFonts w:hint="default"/>
        <w:b/>
      </w:rPr>
    </w:lvl>
    <w:lvl w:ilvl="1" w:tplc="04090019">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5">
    <w:nsid w:val="47EC5EDE"/>
    <w:multiLevelType w:val="hybridMultilevel"/>
    <w:tmpl w:val="6EA409E2"/>
    <w:lvl w:ilvl="0" w:tplc="509E3486">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49242A79"/>
    <w:multiLevelType w:val="multilevel"/>
    <w:tmpl w:val="71484CB4"/>
    <w:lvl w:ilvl="0">
      <w:start w:val="1"/>
      <w:numFmt w:val="decimal"/>
      <w:lvlText w:val="%1."/>
      <w:lvlJc w:val="left"/>
      <w:pPr>
        <w:ind w:left="720" w:hanging="360"/>
      </w:pPr>
      <w:rPr>
        <w:b/>
        <w:i w:val="0"/>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D07506A"/>
    <w:multiLevelType w:val="hybridMultilevel"/>
    <w:tmpl w:val="56160EDA"/>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8">
    <w:nsid w:val="4D410DDE"/>
    <w:multiLevelType w:val="multilevel"/>
    <w:tmpl w:val="696CE5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685D01"/>
    <w:multiLevelType w:val="hybridMultilevel"/>
    <w:tmpl w:val="920A3362"/>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19609E"/>
    <w:multiLevelType w:val="hybridMultilevel"/>
    <w:tmpl w:val="A446B838"/>
    <w:lvl w:ilvl="0" w:tplc="C3448D74">
      <w:start w:val="1"/>
      <w:numFmt w:val="decimal"/>
      <w:lvlText w:val="%1."/>
      <w:lvlJc w:val="left"/>
      <w:pPr>
        <w:ind w:left="1440" w:hanging="360"/>
      </w:pPr>
      <w:rPr>
        <w:rFonts w:hint="default"/>
        <w:b/>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1">
    <w:nsid w:val="551725FB"/>
    <w:multiLevelType w:val="hybridMultilevel"/>
    <w:tmpl w:val="6A0E089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77622B"/>
    <w:multiLevelType w:val="hybridMultilevel"/>
    <w:tmpl w:val="48C2C78E"/>
    <w:lvl w:ilvl="0" w:tplc="73227D38">
      <w:start w:val="6"/>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5FA03B77"/>
    <w:multiLevelType w:val="hybridMultilevel"/>
    <w:tmpl w:val="E744DC4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CB6B16"/>
    <w:multiLevelType w:val="multilevel"/>
    <w:tmpl w:val="F3E681EE"/>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FD71FC"/>
    <w:multiLevelType w:val="hybridMultilevel"/>
    <w:tmpl w:val="42AC0E4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12596A"/>
    <w:multiLevelType w:val="multilevel"/>
    <w:tmpl w:val="DD3498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4A5568"/>
    <w:multiLevelType w:val="hybridMultilevel"/>
    <w:tmpl w:val="BB68FE7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357206"/>
    <w:multiLevelType w:val="hybridMultilevel"/>
    <w:tmpl w:val="2756595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E80D78"/>
    <w:multiLevelType w:val="multilevel"/>
    <w:tmpl w:val="DCE4C7C8"/>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7E4324"/>
    <w:multiLevelType w:val="hybridMultilevel"/>
    <w:tmpl w:val="DBA4BF82"/>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4"/>
  </w:num>
  <w:num w:numId="4">
    <w:abstractNumId w:val="18"/>
  </w:num>
  <w:num w:numId="5">
    <w:abstractNumId w:val="29"/>
  </w:num>
  <w:num w:numId="6">
    <w:abstractNumId w:val="26"/>
  </w:num>
  <w:num w:numId="7">
    <w:abstractNumId w:val="13"/>
  </w:num>
  <w:num w:numId="8">
    <w:abstractNumId w:val="6"/>
  </w:num>
  <w:num w:numId="9">
    <w:abstractNumId w:val="16"/>
  </w:num>
  <w:num w:numId="10">
    <w:abstractNumId w:val="10"/>
  </w:num>
  <w:num w:numId="11">
    <w:abstractNumId w:val="21"/>
  </w:num>
  <w:num w:numId="12">
    <w:abstractNumId w:val="28"/>
  </w:num>
  <w:num w:numId="13">
    <w:abstractNumId w:val="19"/>
  </w:num>
  <w:num w:numId="14">
    <w:abstractNumId w:val="14"/>
  </w:num>
  <w:num w:numId="15">
    <w:abstractNumId w:val="27"/>
  </w:num>
  <w:num w:numId="16">
    <w:abstractNumId w:val="2"/>
  </w:num>
  <w:num w:numId="17">
    <w:abstractNumId w:val="25"/>
  </w:num>
  <w:num w:numId="18">
    <w:abstractNumId w:val="8"/>
  </w:num>
  <w:num w:numId="19">
    <w:abstractNumId w:val="1"/>
  </w:num>
  <w:num w:numId="20">
    <w:abstractNumId w:val="23"/>
  </w:num>
  <w:num w:numId="21">
    <w:abstractNumId w:val="30"/>
  </w:num>
  <w:num w:numId="22">
    <w:abstractNumId w:val="12"/>
  </w:num>
  <w:num w:numId="23">
    <w:abstractNumId w:val="9"/>
  </w:num>
  <w:num w:numId="24">
    <w:abstractNumId w:val="17"/>
  </w:num>
  <w:num w:numId="25">
    <w:abstractNumId w:val="15"/>
  </w:num>
  <w:num w:numId="26">
    <w:abstractNumId w:val="7"/>
  </w:num>
  <w:num w:numId="27">
    <w:abstractNumId w:val="11"/>
  </w:num>
  <w:num w:numId="28">
    <w:abstractNumId w:val="3"/>
  </w:num>
  <w:num w:numId="29">
    <w:abstractNumId w:val="5"/>
  </w:num>
  <w:num w:numId="30">
    <w:abstractNumId w:val="22"/>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C50D1"/>
    <w:rsid w:val="00002C7A"/>
    <w:rsid w:val="00006665"/>
    <w:rsid w:val="00015E7B"/>
    <w:rsid w:val="0002379B"/>
    <w:rsid w:val="00024C42"/>
    <w:rsid w:val="0002505D"/>
    <w:rsid w:val="00026B80"/>
    <w:rsid w:val="00031EA4"/>
    <w:rsid w:val="000360EA"/>
    <w:rsid w:val="000426DB"/>
    <w:rsid w:val="000634F7"/>
    <w:rsid w:val="00065A8D"/>
    <w:rsid w:val="00066145"/>
    <w:rsid w:val="00067169"/>
    <w:rsid w:val="00083C6D"/>
    <w:rsid w:val="00083E42"/>
    <w:rsid w:val="0008444E"/>
    <w:rsid w:val="00093CB5"/>
    <w:rsid w:val="000A3B56"/>
    <w:rsid w:val="000A44D7"/>
    <w:rsid w:val="000A49CE"/>
    <w:rsid w:val="000B3E09"/>
    <w:rsid w:val="000B6943"/>
    <w:rsid w:val="000C3B5A"/>
    <w:rsid w:val="00102729"/>
    <w:rsid w:val="001132B3"/>
    <w:rsid w:val="0012191A"/>
    <w:rsid w:val="0012437A"/>
    <w:rsid w:val="00124B5A"/>
    <w:rsid w:val="00125777"/>
    <w:rsid w:val="00127728"/>
    <w:rsid w:val="00137D8B"/>
    <w:rsid w:val="00141DE0"/>
    <w:rsid w:val="00142CA3"/>
    <w:rsid w:val="00144838"/>
    <w:rsid w:val="001509F6"/>
    <w:rsid w:val="001518F2"/>
    <w:rsid w:val="00165653"/>
    <w:rsid w:val="00193069"/>
    <w:rsid w:val="001A4CDB"/>
    <w:rsid w:val="001B003B"/>
    <w:rsid w:val="001B726A"/>
    <w:rsid w:val="001B7E17"/>
    <w:rsid w:val="001E0464"/>
    <w:rsid w:val="001E61AA"/>
    <w:rsid w:val="001F5A85"/>
    <w:rsid w:val="00212D94"/>
    <w:rsid w:val="00214D5E"/>
    <w:rsid w:val="0022310D"/>
    <w:rsid w:val="00225E41"/>
    <w:rsid w:val="00233031"/>
    <w:rsid w:val="00235A36"/>
    <w:rsid w:val="0025564E"/>
    <w:rsid w:val="00262198"/>
    <w:rsid w:val="002702CD"/>
    <w:rsid w:val="002A0C29"/>
    <w:rsid w:val="002A3174"/>
    <w:rsid w:val="002A511F"/>
    <w:rsid w:val="002B3432"/>
    <w:rsid w:val="002B59B3"/>
    <w:rsid w:val="002C0527"/>
    <w:rsid w:val="002C38E5"/>
    <w:rsid w:val="002D0808"/>
    <w:rsid w:val="002E6665"/>
    <w:rsid w:val="002E768A"/>
    <w:rsid w:val="002F140D"/>
    <w:rsid w:val="002F7297"/>
    <w:rsid w:val="00305E19"/>
    <w:rsid w:val="00306A47"/>
    <w:rsid w:val="00312D0C"/>
    <w:rsid w:val="00322587"/>
    <w:rsid w:val="00325F02"/>
    <w:rsid w:val="00327759"/>
    <w:rsid w:val="00341507"/>
    <w:rsid w:val="00343D1D"/>
    <w:rsid w:val="00346229"/>
    <w:rsid w:val="00354C78"/>
    <w:rsid w:val="003713BE"/>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D7DEE"/>
    <w:rsid w:val="003E135F"/>
    <w:rsid w:val="003E4411"/>
    <w:rsid w:val="003E7914"/>
    <w:rsid w:val="003F6172"/>
    <w:rsid w:val="00404CA7"/>
    <w:rsid w:val="00413841"/>
    <w:rsid w:val="0042243D"/>
    <w:rsid w:val="00422DA6"/>
    <w:rsid w:val="00423800"/>
    <w:rsid w:val="00423FB5"/>
    <w:rsid w:val="00424212"/>
    <w:rsid w:val="00435615"/>
    <w:rsid w:val="00437B92"/>
    <w:rsid w:val="00451E5F"/>
    <w:rsid w:val="004530BB"/>
    <w:rsid w:val="0045742B"/>
    <w:rsid w:val="0045793B"/>
    <w:rsid w:val="00465DBE"/>
    <w:rsid w:val="00466276"/>
    <w:rsid w:val="004769FE"/>
    <w:rsid w:val="0048058D"/>
    <w:rsid w:val="00493F18"/>
    <w:rsid w:val="00495E70"/>
    <w:rsid w:val="004978F0"/>
    <w:rsid w:val="004A3B67"/>
    <w:rsid w:val="004B0D90"/>
    <w:rsid w:val="004B20CC"/>
    <w:rsid w:val="004B6D3D"/>
    <w:rsid w:val="004C0182"/>
    <w:rsid w:val="004C4864"/>
    <w:rsid w:val="004E6454"/>
    <w:rsid w:val="004E6FA7"/>
    <w:rsid w:val="004F15C0"/>
    <w:rsid w:val="00503EDC"/>
    <w:rsid w:val="00513EFE"/>
    <w:rsid w:val="00514977"/>
    <w:rsid w:val="005167C5"/>
    <w:rsid w:val="005173AC"/>
    <w:rsid w:val="0052380A"/>
    <w:rsid w:val="005277A5"/>
    <w:rsid w:val="005605D1"/>
    <w:rsid w:val="00563B1F"/>
    <w:rsid w:val="005656C7"/>
    <w:rsid w:val="00567C59"/>
    <w:rsid w:val="005704A0"/>
    <w:rsid w:val="00570966"/>
    <w:rsid w:val="005847B8"/>
    <w:rsid w:val="005870B6"/>
    <w:rsid w:val="00587680"/>
    <w:rsid w:val="00597E6B"/>
    <w:rsid w:val="005A0395"/>
    <w:rsid w:val="005A1F3A"/>
    <w:rsid w:val="005A266C"/>
    <w:rsid w:val="005A3566"/>
    <w:rsid w:val="005A68E5"/>
    <w:rsid w:val="005B289B"/>
    <w:rsid w:val="005B4814"/>
    <w:rsid w:val="005C192D"/>
    <w:rsid w:val="005C552E"/>
    <w:rsid w:val="005E7C9C"/>
    <w:rsid w:val="005F2229"/>
    <w:rsid w:val="00602DCD"/>
    <w:rsid w:val="00603074"/>
    <w:rsid w:val="00612ECF"/>
    <w:rsid w:val="00613464"/>
    <w:rsid w:val="00613F56"/>
    <w:rsid w:val="00614EBA"/>
    <w:rsid w:val="0061779A"/>
    <w:rsid w:val="00640749"/>
    <w:rsid w:val="006443BD"/>
    <w:rsid w:val="00646239"/>
    <w:rsid w:val="00646DBD"/>
    <w:rsid w:val="0064763A"/>
    <w:rsid w:val="00677B13"/>
    <w:rsid w:val="00680175"/>
    <w:rsid w:val="0068270C"/>
    <w:rsid w:val="006854DC"/>
    <w:rsid w:val="006967F6"/>
    <w:rsid w:val="006A1B57"/>
    <w:rsid w:val="006B5BAC"/>
    <w:rsid w:val="006B78C1"/>
    <w:rsid w:val="006C3C32"/>
    <w:rsid w:val="006F5E7F"/>
    <w:rsid w:val="006F7B4A"/>
    <w:rsid w:val="0070567F"/>
    <w:rsid w:val="00715EA8"/>
    <w:rsid w:val="00716440"/>
    <w:rsid w:val="00737D25"/>
    <w:rsid w:val="00741A64"/>
    <w:rsid w:val="0074330E"/>
    <w:rsid w:val="00746CCD"/>
    <w:rsid w:val="00751E52"/>
    <w:rsid w:val="007573ED"/>
    <w:rsid w:val="007578BB"/>
    <w:rsid w:val="007714E9"/>
    <w:rsid w:val="00773B90"/>
    <w:rsid w:val="00774977"/>
    <w:rsid w:val="007762C7"/>
    <w:rsid w:val="00776570"/>
    <w:rsid w:val="00780F95"/>
    <w:rsid w:val="007814B7"/>
    <w:rsid w:val="00784E94"/>
    <w:rsid w:val="00786645"/>
    <w:rsid w:val="007872C4"/>
    <w:rsid w:val="0078731B"/>
    <w:rsid w:val="00787AA3"/>
    <w:rsid w:val="00794A5C"/>
    <w:rsid w:val="007958C0"/>
    <w:rsid w:val="00797387"/>
    <w:rsid w:val="007A3716"/>
    <w:rsid w:val="007C4D4D"/>
    <w:rsid w:val="007E6435"/>
    <w:rsid w:val="007F4C17"/>
    <w:rsid w:val="0080324B"/>
    <w:rsid w:val="00803C70"/>
    <w:rsid w:val="00820F89"/>
    <w:rsid w:val="008224FF"/>
    <w:rsid w:val="00841236"/>
    <w:rsid w:val="00843E8D"/>
    <w:rsid w:val="00871BF3"/>
    <w:rsid w:val="00876232"/>
    <w:rsid w:val="00880222"/>
    <w:rsid w:val="00885A56"/>
    <w:rsid w:val="008878B6"/>
    <w:rsid w:val="008B25CD"/>
    <w:rsid w:val="008B410B"/>
    <w:rsid w:val="008C070B"/>
    <w:rsid w:val="008C081B"/>
    <w:rsid w:val="008C2CD4"/>
    <w:rsid w:val="008C612F"/>
    <w:rsid w:val="008C7348"/>
    <w:rsid w:val="008C7B78"/>
    <w:rsid w:val="008F690B"/>
    <w:rsid w:val="008F6C05"/>
    <w:rsid w:val="00901AD2"/>
    <w:rsid w:val="00904A05"/>
    <w:rsid w:val="00913B89"/>
    <w:rsid w:val="00916605"/>
    <w:rsid w:val="00920E3D"/>
    <w:rsid w:val="009243B6"/>
    <w:rsid w:val="009273D8"/>
    <w:rsid w:val="00931519"/>
    <w:rsid w:val="00935F41"/>
    <w:rsid w:val="00940B00"/>
    <w:rsid w:val="009417EE"/>
    <w:rsid w:val="00942967"/>
    <w:rsid w:val="00951309"/>
    <w:rsid w:val="009539B1"/>
    <w:rsid w:val="00954479"/>
    <w:rsid w:val="00961563"/>
    <w:rsid w:val="009615AB"/>
    <w:rsid w:val="00972C3F"/>
    <w:rsid w:val="00975DCA"/>
    <w:rsid w:val="009860E7"/>
    <w:rsid w:val="00986E9D"/>
    <w:rsid w:val="00992029"/>
    <w:rsid w:val="00997EC4"/>
    <w:rsid w:val="009A1E05"/>
    <w:rsid w:val="009A6178"/>
    <w:rsid w:val="009A6352"/>
    <w:rsid w:val="009B01B4"/>
    <w:rsid w:val="009B35D9"/>
    <w:rsid w:val="009B38DA"/>
    <w:rsid w:val="009C6EC8"/>
    <w:rsid w:val="009D3305"/>
    <w:rsid w:val="009D3667"/>
    <w:rsid w:val="009E4E9D"/>
    <w:rsid w:val="009F225E"/>
    <w:rsid w:val="009F62A6"/>
    <w:rsid w:val="009F6386"/>
    <w:rsid w:val="00A129DB"/>
    <w:rsid w:val="00A32A28"/>
    <w:rsid w:val="00A32FF3"/>
    <w:rsid w:val="00A36107"/>
    <w:rsid w:val="00A42B4C"/>
    <w:rsid w:val="00A5613F"/>
    <w:rsid w:val="00A6466D"/>
    <w:rsid w:val="00A71AEA"/>
    <w:rsid w:val="00A74BE7"/>
    <w:rsid w:val="00A81C2F"/>
    <w:rsid w:val="00A8238A"/>
    <w:rsid w:val="00A8536A"/>
    <w:rsid w:val="00A873F0"/>
    <w:rsid w:val="00A92D87"/>
    <w:rsid w:val="00A94503"/>
    <w:rsid w:val="00AA066C"/>
    <w:rsid w:val="00AA3825"/>
    <w:rsid w:val="00AA51DF"/>
    <w:rsid w:val="00AA6218"/>
    <w:rsid w:val="00AB03BA"/>
    <w:rsid w:val="00AB1F24"/>
    <w:rsid w:val="00AB2982"/>
    <w:rsid w:val="00AB42F3"/>
    <w:rsid w:val="00AB5DAF"/>
    <w:rsid w:val="00AF181D"/>
    <w:rsid w:val="00B009D5"/>
    <w:rsid w:val="00B06B27"/>
    <w:rsid w:val="00B1134B"/>
    <w:rsid w:val="00B154B4"/>
    <w:rsid w:val="00B238C8"/>
    <w:rsid w:val="00B36400"/>
    <w:rsid w:val="00B430EF"/>
    <w:rsid w:val="00B4533C"/>
    <w:rsid w:val="00B47211"/>
    <w:rsid w:val="00B47BAB"/>
    <w:rsid w:val="00B60296"/>
    <w:rsid w:val="00B636BC"/>
    <w:rsid w:val="00B67723"/>
    <w:rsid w:val="00B906D1"/>
    <w:rsid w:val="00B924FD"/>
    <w:rsid w:val="00B93132"/>
    <w:rsid w:val="00B9408A"/>
    <w:rsid w:val="00B95A44"/>
    <w:rsid w:val="00B97BF8"/>
    <w:rsid w:val="00BA7D9F"/>
    <w:rsid w:val="00BB05D5"/>
    <w:rsid w:val="00BB3296"/>
    <w:rsid w:val="00BC1875"/>
    <w:rsid w:val="00BD1DEA"/>
    <w:rsid w:val="00BF05C4"/>
    <w:rsid w:val="00BF178F"/>
    <w:rsid w:val="00BF73A8"/>
    <w:rsid w:val="00C00F43"/>
    <w:rsid w:val="00C01935"/>
    <w:rsid w:val="00C0246C"/>
    <w:rsid w:val="00C04AC0"/>
    <w:rsid w:val="00C064F0"/>
    <w:rsid w:val="00C078F5"/>
    <w:rsid w:val="00C14F1F"/>
    <w:rsid w:val="00C15871"/>
    <w:rsid w:val="00C21009"/>
    <w:rsid w:val="00C327D4"/>
    <w:rsid w:val="00C347FD"/>
    <w:rsid w:val="00C420FF"/>
    <w:rsid w:val="00C44A18"/>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4408"/>
    <w:rsid w:val="00CB583D"/>
    <w:rsid w:val="00CB78BB"/>
    <w:rsid w:val="00CC2059"/>
    <w:rsid w:val="00CC4D27"/>
    <w:rsid w:val="00CC50D1"/>
    <w:rsid w:val="00CC7AA3"/>
    <w:rsid w:val="00CD2CD1"/>
    <w:rsid w:val="00CD432C"/>
    <w:rsid w:val="00CF0866"/>
    <w:rsid w:val="00D00419"/>
    <w:rsid w:val="00D14509"/>
    <w:rsid w:val="00D22442"/>
    <w:rsid w:val="00D23E14"/>
    <w:rsid w:val="00D30BE3"/>
    <w:rsid w:val="00D324F7"/>
    <w:rsid w:val="00D35302"/>
    <w:rsid w:val="00D369A7"/>
    <w:rsid w:val="00D42012"/>
    <w:rsid w:val="00D534A3"/>
    <w:rsid w:val="00D54C6E"/>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2D2A"/>
    <w:rsid w:val="00DC4F4D"/>
    <w:rsid w:val="00DC6B3A"/>
    <w:rsid w:val="00DD2DE8"/>
    <w:rsid w:val="00DD380A"/>
    <w:rsid w:val="00DD7EB3"/>
    <w:rsid w:val="00DD7F05"/>
    <w:rsid w:val="00DE199E"/>
    <w:rsid w:val="00DE1C1D"/>
    <w:rsid w:val="00DF3A69"/>
    <w:rsid w:val="00E11358"/>
    <w:rsid w:val="00E11C77"/>
    <w:rsid w:val="00E11D7C"/>
    <w:rsid w:val="00E20453"/>
    <w:rsid w:val="00E22ECB"/>
    <w:rsid w:val="00E232F7"/>
    <w:rsid w:val="00E321BA"/>
    <w:rsid w:val="00E34755"/>
    <w:rsid w:val="00E659CE"/>
    <w:rsid w:val="00E71B08"/>
    <w:rsid w:val="00E73BCE"/>
    <w:rsid w:val="00E77AEB"/>
    <w:rsid w:val="00E813F3"/>
    <w:rsid w:val="00E879A2"/>
    <w:rsid w:val="00E9179D"/>
    <w:rsid w:val="00E9343B"/>
    <w:rsid w:val="00E95E65"/>
    <w:rsid w:val="00EA21A8"/>
    <w:rsid w:val="00EB3B03"/>
    <w:rsid w:val="00EB5C1C"/>
    <w:rsid w:val="00EC1468"/>
    <w:rsid w:val="00EC3A00"/>
    <w:rsid w:val="00EC6067"/>
    <w:rsid w:val="00ED1DDF"/>
    <w:rsid w:val="00EE1E9C"/>
    <w:rsid w:val="00EE5E99"/>
    <w:rsid w:val="00EF355C"/>
    <w:rsid w:val="00EF5C8F"/>
    <w:rsid w:val="00F00FA9"/>
    <w:rsid w:val="00F013B1"/>
    <w:rsid w:val="00F028CE"/>
    <w:rsid w:val="00F13740"/>
    <w:rsid w:val="00F15288"/>
    <w:rsid w:val="00F16951"/>
    <w:rsid w:val="00F255C5"/>
    <w:rsid w:val="00F321F6"/>
    <w:rsid w:val="00F3220F"/>
    <w:rsid w:val="00F3408E"/>
    <w:rsid w:val="00F358D9"/>
    <w:rsid w:val="00F35E09"/>
    <w:rsid w:val="00F40850"/>
    <w:rsid w:val="00F5091A"/>
    <w:rsid w:val="00F513E9"/>
    <w:rsid w:val="00F51A97"/>
    <w:rsid w:val="00F52FA8"/>
    <w:rsid w:val="00F55079"/>
    <w:rsid w:val="00F63474"/>
    <w:rsid w:val="00F65EA2"/>
    <w:rsid w:val="00F7248A"/>
    <w:rsid w:val="00F7791E"/>
    <w:rsid w:val="00F81A9D"/>
    <w:rsid w:val="00F94B09"/>
    <w:rsid w:val="00F97081"/>
    <w:rsid w:val="00F97EC5"/>
    <w:rsid w:val="00FA1F82"/>
    <w:rsid w:val="00FB694B"/>
    <w:rsid w:val="00FC33DE"/>
    <w:rsid w:val="00FC3A54"/>
    <w:rsid w:val="00FC67FD"/>
    <w:rsid w:val="00FD34A2"/>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02DCEAF3-0AD0-4787-9C1A-5011788B4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BAC"/>
    <w:rPr>
      <w:szCs w:val="22"/>
    </w:rPr>
  </w:style>
  <w:style w:type="paragraph" w:styleId="Heading1">
    <w:name w:val="heading 1"/>
    <w:basedOn w:val="Normal"/>
    <w:next w:val="Normal"/>
    <w:link w:val="Heading1Char"/>
    <w:uiPriority w:val="9"/>
    <w:qFormat/>
    <w:rsid w:val="00DE1C1D"/>
    <w:pPr>
      <w:keepNext/>
      <w:keepLines/>
      <w:widowControl w:val="0"/>
      <w:tabs>
        <w:tab w:val="left" w:pos="269"/>
      </w:tabs>
      <w:spacing w:after="390" w:line="230" w:lineRule="exact"/>
      <w:ind w:right="20"/>
      <w:jc w:val="center"/>
      <w:outlineLvl w:val="0"/>
    </w:pPr>
    <w:rPr>
      <w:rFonts w:eastAsia="Arial"/>
      <w:b/>
      <w:bCs/>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DE1C1D"/>
    <w:rPr>
      <w:sz w:val="24"/>
      <w:szCs w:val="24"/>
    </w:rPr>
  </w:style>
  <w:style w:type="character" w:customStyle="1" w:styleId="DocumentMapChar">
    <w:name w:val="Document Map Char"/>
    <w:basedOn w:val="DefaultParagraphFont"/>
    <w:link w:val="DocumentMap"/>
    <w:uiPriority w:val="99"/>
    <w:semiHidden/>
    <w:rsid w:val="00DE1C1D"/>
    <w:rPr>
      <w:sz w:val="24"/>
      <w:szCs w:val="24"/>
    </w:rPr>
  </w:style>
  <w:style w:type="character" w:customStyle="1" w:styleId="Heading1Char">
    <w:name w:val="Heading 1 Char"/>
    <w:basedOn w:val="DefaultParagraphFont"/>
    <w:link w:val="Heading1"/>
    <w:uiPriority w:val="9"/>
    <w:rsid w:val="00DE1C1D"/>
    <w:rPr>
      <w:rFonts w:eastAsia="Arial"/>
      <w:b/>
      <w:bCs/>
      <w:color w:val="000000"/>
      <w:sz w:val="24"/>
      <w:szCs w:val="24"/>
      <w:lang w:val="vi-VN"/>
    </w:rPr>
  </w:style>
  <w:style w:type="character" w:customStyle="1" w:styleId="Bodytext">
    <w:name w:val="Body text_"/>
    <w:basedOn w:val="DefaultParagraphFont"/>
    <w:link w:val="BodyText1"/>
    <w:rsid w:val="00DE1C1D"/>
    <w:rPr>
      <w:rFonts w:eastAsia="Times New Roman"/>
      <w:sz w:val="20"/>
      <w:szCs w:val="20"/>
      <w:shd w:val="clear" w:color="auto" w:fill="FFFFFF"/>
    </w:rPr>
  </w:style>
  <w:style w:type="character" w:customStyle="1" w:styleId="Bodytext3">
    <w:name w:val="Body text (3)_"/>
    <w:basedOn w:val="DefaultParagraphFont"/>
    <w:rsid w:val="00DE1C1D"/>
    <w:rPr>
      <w:rFonts w:ascii="Times New Roman" w:eastAsia="Times New Roman" w:hAnsi="Times New Roman" w:cs="Times New Roman"/>
      <w:b/>
      <w:bCs/>
      <w:i w:val="0"/>
      <w:iCs w:val="0"/>
      <w:smallCaps w:val="0"/>
      <w:strike w:val="0"/>
      <w:sz w:val="21"/>
      <w:szCs w:val="21"/>
      <w:u w:val="none"/>
    </w:rPr>
  </w:style>
  <w:style w:type="character" w:customStyle="1" w:styleId="Headerorfooter">
    <w:name w:val="Header or footer_"/>
    <w:basedOn w:val="DefaultParagraphFont"/>
    <w:link w:val="Headerorfooter0"/>
    <w:rsid w:val="00DE1C1D"/>
    <w:rPr>
      <w:rFonts w:ascii="Arial" w:eastAsia="Arial" w:hAnsi="Arial" w:cs="Arial"/>
      <w:b/>
      <w:bCs/>
      <w:sz w:val="19"/>
      <w:szCs w:val="19"/>
      <w:shd w:val="clear" w:color="auto" w:fill="FFFFFF"/>
    </w:rPr>
  </w:style>
  <w:style w:type="character" w:customStyle="1" w:styleId="Bodytext4">
    <w:name w:val="Body text (4)_"/>
    <w:basedOn w:val="DefaultParagraphFont"/>
    <w:link w:val="Bodytext40"/>
    <w:rsid w:val="00DE1C1D"/>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DE1C1D"/>
    <w:rPr>
      <w:rFonts w:ascii="Arial" w:eastAsia="Arial" w:hAnsi="Arial" w:cs="Arial"/>
      <w:b/>
      <w:bCs/>
      <w:sz w:val="19"/>
      <w:szCs w:val="19"/>
      <w:shd w:val="clear" w:color="auto" w:fill="FFFFFF"/>
    </w:rPr>
  </w:style>
  <w:style w:type="character" w:customStyle="1" w:styleId="Bodytext10">
    <w:name w:val="Body text (10)_"/>
    <w:basedOn w:val="DefaultParagraphFont"/>
    <w:link w:val="Bodytext100"/>
    <w:rsid w:val="00DE1C1D"/>
    <w:rPr>
      <w:rFonts w:eastAsia="Times New Roman"/>
      <w:i/>
      <w:iCs/>
      <w:sz w:val="21"/>
      <w:szCs w:val="21"/>
      <w:shd w:val="clear" w:color="auto" w:fill="FFFFFF"/>
    </w:rPr>
  </w:style>
  <w:style w:type="character" w:customStyle="1" w:styleId="Bodytext11pt">
    <w:name w:val="Body text + 11 pt"/>
    <w:basedOn w:val="Bodytext"/>
    <w:rsid w:val="00DE1C1D"/>
    <w:rPr>
      <w:rFonts w:eastAsia="Times New Roman"/>
      <w:color w:val="000000"/>
      <w:spacing w:val="0"/>
      <w:w w:val="100"/>
      <w:position w:val="0"/>
      <w:sz w:val="22"/>
      <w:szCs w:val="22"/>
      <w:shd w:val="clear" w:color="auto" w:fill="FFFFFF"/>
      <w:lang w:val="vi-VN"/>
    </w:rPr>
  </w:style>
  <w:style w:type="character" w:customStyle="1" w:styleId="Headerorfooter9pt">
    <w:name w:val="Header or footer + 9 pt"/>
    <w:basedOn w:val="Headerorfooter"/>
    <w:rsid w:val="00DE1C1D"/>
    <w:rPr>
      <w:rFonts w:ascii="Arial" w:eastAsia="Arial" w:hAnsi="Arial" w:cs="Arial"/>
      <w:b/>
      <w:bCs/>
      <w:color w:val="000000"/>
      <w:spacing w:val="0"/>
      <w:w w:val="100"/>
      <w:position w:val="0"/>
      <w:sz w:val="18"/>
      <w:szCs w:val="18"/>
      <w:shd w:val="clear" w:color="auto" w:fill="FFFFFF"/>
      <w:lang w:val="vi-VN"/>
    </w:rPr>
  </w:style>
  <w:style w:type="character" w:customStyle="1" w:styleId="HeaderorfooterTimesNewRoman">
    <w:name w:val="Header or footer + Times New Roman"/>
    <w:aliases w:val="10.5 pt,4 pt,Not Bold,Spacing 0 pt"/>
    <w:basedOn w:val="Headerorfooter"/>
    <w:rsid w:val="00DE1C1D"/>
    <w:rPr>
      <w:rFonts w:ascii="Times New Roman" w:eastAsia="Times New Roman" w:hAnsi="Times New Roman" w:cs="Times New Roman"/>
      <w:b/>
      <w:bCs/>
      <w:color w:val="000000"/>
      <w:spacing w:val="0"/>
      <w:w w:val="100"/>
      <w:position w:val="0"/>
      <w:sz w:val="21"/>
      <w:szCs w:val="21"/>
      <w:shd w:val="clear" w:color="auto" w:fill="FFFFFF"/>
      <w:lang w:val="vi-VN"/>
    </w:rPr>
  </w:style>
  <w:style w:type="character" w:customStyle="1" w:styleId="Bodytext4105pt">
    <w:name w:val="Body text (4) + 10.5 pt"/>
    <w:basedOn w:val="Bodytext4"/>
    <w:rsid w:val="00DE1C1D"/>
    <w:rPr>
      <w:rFonts w:ascii="Arial" w:eastAsia="Arial" w:hAnsi="Arial" w:cs="Arial"/>
      <w:b/>
      <w:bCs/>
      <w:color w:val="000000"/>
      <w:spacing w:val="0"/>
      <w:w w:val="100"/>
      <w:position w:val="0"/>
      <w:sz w:val="21"/>
      <w:szCs w:val="21"/>
      <w:shd w:val="clear" w:color="auto" w:fill="FFFFFF"/>
      <w:lang w:val="vi-VN"/>
    </w:rPr>
  </w:style>
  <w:style w:type="character" w:customStyle="1" w:styleId="Bodytext30">
    <w:name w:val="Body text (3)"/>
    <w:basedOn w:val="Bodytext3"/>
    <w:rsid w:val="00DE1C1D"/>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Heading4"/>
    <w:rsid w:val="00DE1C1D"/>
    <w:rPr>
      <w:rFonts w:ascii="Arial" w:eastAsia="Arial" w:hAnsi="Arial" w:cs="Arial"/>
      <w:b/>
      <w:bCs/>
      <w:color w:val="000000"/>
      <w:spacing w:val="0"/>
      <w:w w:val="100"/>
      <w:position w:val="0"/>
      <w:sz w:val="21"/>
      <w:szCs w:val="21"/>
      <w:shd w:val="clear" w:color="auto" w:fill="FFFFFF"/>
      <w:lang w:val="vi-VN"/>
    </w:rPr>
  </w:style>
  <w:style w:type="character" w:customStyle="1" w:styleId="Bodytext1010pt">
    <w:name w:val="Body text (10) + 10 pt"/>
    <w:aliases w:val="Bold"/>
    <w:basedOn w:val="Bodytext10"/>
    <w:rsid w:val="00DE1C1D"/>
    <w:rPr>
      <w:rFonts w:eastAsia="Times New Roman"/>
      <w:b/>
      <w:bCs/>
      <w:i/>
      <w:iCs/>
      <w:color w:val="000000"/>
      <w:spacing w:val="0"/>
      <w:w w:val="100"/>
      <w:position w:val="0"/>
      <w:sz w:val="20"/>
      <w:szCs w:val="20"/>
      <w:shd w:val="clear" w:color="auto" w:fill="FFFFFF"/>
      <w:lang w:val="vi-VN"/>
    </w:rPr>
  </w:style>
  <w:style w:type="paragraph" w:customStyle="1" w:styleId="BodyText1">
    <w:name w:val="Body Text1"/>
    <w:basedOn w:val="Normal"/>
    <w:link w:val="Bodytext"/>
    <w:rsid w:val="00DE1C1D"/>
    <w:pPr>
      <w:widowControl w:val="0"/>
      <w:shd w:val="clear" w:color="auto" w:fill="FFFFFF"/>
      <w:spacing w:before="360" w:after="120" w:line="259" w:lineRule="exact"/>
      <w:jc w:val="both"/>
    </w:pPr>
    <w:rPr>
      <w:rFonts w:eastAsia="Times New Roman"/>
      <w:sz w:val="20"/>
      <w:szCs w:val="20"/>
    </w:rPr>
  </w:style>
  <w:style w:type="paragraph" w:customStyle="1" w:styleId="Headerorfooter0">
    <w:name w:val="Header or footer"/>
    <w:basedOn w:val="Normal"/>
    <w:link w:val="Headerorfooter"/>
    <w:rsid w:val="00DE1C1D"/>
    <w:pPr>
      <w:widowControl w:val="0"/>
      <w:shd w:val="clear" w:color="auto" w:fill="FFFFFF"/>
      <w:spacing w:line="0" w:lineRule="atLeast"/>
    </w:pPr>
    <w:rPr>
      <w:rFonts w:ascii="Arial" w:eastAsia="Arial" w:hAnsi="Arial" w:cs="Arial"/>
      <w:b/>
      <w:bCs/>
      <w:sz w:val="19"/>
      <w:szCs w:val="19"/>
    </w:rPr>
  </w:style>
  <w:style w:type="paragraph" w:customStyle="1" w:styleId="Bodytext40">
    <w:name w:val="Body text (4)"/>
    <w:basedOn w:val="Normal"/>
    <w:link w:val="Bodytext4"/>
    <w:rsid w:val="00DE1C1D"/>
    <w:pPr>
      <w:widowControl w:val="0"/>
      <w:shd w:val="clear" w:color="auto" w:fill="FFFFFF"/>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DE1C1D"/>
    <w:pPr>
      <w:widowControl w:val="0"/>
      <w:shd w:val="clear" w:color="auto" w:fill="FFFFFF"/>
      <w:spacing w:before="180" w:after="180" w:line="0" w:lineRule="atLeast"/>
      <w:jc w:val="both"/>
      <w:outlineLvl w:val="3"/>
    </w:pPr>
    <w:rPr>
      <w:rFonts w:ascii="Arial" w:eastAsia="Arial" w:hAnsi="Arial" w:cs="Arial"/>
      <w:b/>
      <w:bCs/>
      <w:sz w:val="19"/>
      <w:szCs w:val="19"/>
    </w:rPr>
  </w:style>
  <w:style w:type="paragraph" w:customStyle="1" w:styleId="Bodytext100">
    <w:name w:val="Body text (10)"/>
    <w:basedOn w:val="Normal"/>
    <w:link w:val="Bodytext10"/>
    <w:rsid w:val="00DE1C1D"/>
    <w:pPr>
      <w:widowControl w:val="0"/>
      <w:shd w:val="clear" w:color="auto" w:fill="FFFFFF"/>
      <w:spacing w:before="180" w:after="180" w:line="0" w:lineRule="atLeast"/>
      <w:ind w:firstLine="560"/>
    </w:pPr>
    <w:rPr>
      <w:rFonts w:eastAsia="Times New Roman"/>
      <w:i/>
      <w:iCs/>
      <w:sz w:val="21"/>
      <w:szCs w:val="21"/>
    </w:rPr>
  </w:style>
  <w:style w:type="paragraph" w:styleId="Header">
    <w:name w:val="header"/>
    <w:basedOn w:val="Normal"/>
    <w:link w:val="HeaderChar"/>
    <w:uiPriority w:val="99"/>
    <w:unhideWhenUsed/>
    <w:rsid w:val="00DE1C1D"/>
    <w:pPr>
      <w:tabs>
        <w:tab w:val="center" w:pos="4680"/>
        <w:tab w:val="right" w:pos="9360"/>
      </w:tabs>
    </w:pPr>
  </w:style>
  <w:style w:type="character" w:customStyle="1" w:styleId="HeaderChar">
    <w:name w:val="Header Char"/>
    <w:basedOn w:val="DefaultParagraphFont"/>
    <w:link w:val="Header"/>
    <w:uiPriority w:val="99"/>
    <w:rsid w:val="00DE1C1D"/>
    <w:rPr>
      <w:szCs w:val="22"/>
    </w:rPr>
  </w:style>
  <w:style w:type="paragraph" w:styleId="Footer">
    <w:name w:val="footer"/>
    <w:basedOn w:val="Normal"/>
    <w:link w:val="FooterChar"/>
    <w:uiPriority w:val="99"/>
    <w:unhideWhenUsed/>
    <w:rsid w:val="00DE1C1D"/>
    <w:pPr>
      <w:tabs>
        <w:tab w:val="center" w:pos="4680"/>
        <w:tab w:val="right" w:pos="9360"/>
      </w:tabs>
    </w:pPr>
  </w:style>
  <w:style w:type="character" w:customStyle="1" w:styleId="FooterChar">
    <w:name w:val="Footer Char"/>
    <w:basedOn w:val="DefaultParagraphFont"/>
    <w:link w:val="Footer"/>
    <w:uiPriority w:val="99"/>
    <w:rsid w:val="00DE1C1D"/>
    <w:rPr>
      <w:szCs w:val="22"/>
    </w:rPr>
  </w:style>
  <w:style w:type="paragraph" w:styleId="ListParagraph">
    <w:name w:val="List Paragraph"/>
    <w:basedOn w:val="Normal"/>
    <w:uiPriority w:val="34"/>
    <w:qFormat/>
    <w:rsid w:val="00C024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50</cp:revision>
  <dcterms:created xsi:type="dcterms:W3CDTF">2017-09-26T12:10:00Z</dcterms:created>
  <dcterms:modified xsi:type="dcterms:W3CDTF">2021-10-27T08:10:00Z</dcterms:modified>
</cp:coreProperties>
</file>